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:rsidRPr="00F35647" w14:paraId="15BF0869" w14:textId="77777777" w:rsidTr="00321CAA">
        <w:tc>
          <w:tcPr>
            <w:tcW w:w="1617" w:type="dxa"/>
          </w:tcPr>
          <w:p w14:paraId="15BF0867" w14:textId="77777777" w:rsidR="0012209D" w:rsidRPr="00F35647" w:rsidRDefault="0012209D" w:rsidP="00321CAA">
            <w:r w:rsidRPr="00F35647">
              <w:t>Last updated:</w:t>
            </w:r>
          </w:p>
        </w:tc>
        <w:tc>
          <w:tcPr>
            <w:tcW w:w="8418" w:type="dxa"/>
          </w:tcPr>
          <w:p w14:paraId="15BF0868" w14:textId="3DFCE8A8" w:rsidR="0012209D" w:rsidRPr="00F35647" w:rsidRDefault="00233650" w:rsidP="00321CAA">
            <w:r>
              <w:t>August 2023</w:t>
            </w:r>
          </w:p>
        </w:tc>
      </w:tr>
    </w:tbl>
    <w:p w14:paraId="15BF086B" w14:textId="77777777" w:rsidR="0012209D" w:rsidRPr="00F35647" w:rsidRDefault="0012209D" w:rsidP="0012209D">
      <w:pPr>
        <w:rPr>
          <w:b/>
          <w:bCs/>
          <w:sz w:val="22"/>
          <w:szCs w:val="24"/>
        </w:rPr>
      </w:pPr>
      <w:r w:rsidRPr="00F35647">
        <w:rPr>
          <w:b/>
          <w:bCs/>
          <w:sz w:val="22"/>
          <w:szCs w:val="24"/>
        </w:rPr>
        <w:t>JOB DESCRIPTION</w:t>
      </w:r>
    </w:p>
    <w:p w14:paraId="15BF086C" w14:textId="77777777" w:rsidR="0012209D" w:rsidRPr="00F35647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204119" w:rsidRPr="00F35647" w14:paraId="15BF086F" w14:textId="77777777" w:rsidTr="22CAC314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204119" w:rsidRPr="00F35647" w:rsidRDefault="00204119" w:rsidP="00204119">
            <w:r w:rsidRPr="00F35647">
              <w:t>Post title:</w:t>
            </w:r>
          </w:p>
        </w:tc>
        <w:tc>
          <w:tcPr>
            <w:tcW w:w="7226" w:type="dxa"/>
            <w:gridSpan w:val="3"/>
          </w:tcPr>
          <w:p w14:paraId="15BF086E" w14:textId="0E4D9A46" w:rsidR="00204119" w:rsidRPr="00F35647" w:rsidRDefault="00204119" w:rsidP="00204119">
            <w:pPr>
              <w:rPr>
                <w:b/>
                <w:bCs/>
              </w:rPr>
            </w:pPr>
            <w:r w:rsidRPr="00F35647">
              <w:rPr>
                <w:rFonts w:cs="Arial"/>
                <w:b/>
                <w:sz w:val="20"/>
              </w:rPr>
              <w:t xml:space="preserve">Education and Student Experience Advisor </w:t>
            </w:r>
          </w:p>
        </w:tc>
      </w:tr>
      <w:tr w:rsidR="0012209D" w:rsidRPr="00F35647" w14:paraId="15BF0875" w14:textId="77777777" w:rsidTr="22CAC314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Pr="00F35647" w:rsidRDefault="006C359E" w:rsidP="00321CAA">
            <w:r w:rsidRPr="00F35647">
              <w:t>School/Department</w:t>
            </w:r>
            <w:r w:rsidR="0012209D" w:rsidRPr="00F35647">
              <w:t>:</w:t>
            </w:r>
          </w:p>
        </w:tc>
        <w:tc>
          <w:tcPr>
            <w:tcW w:w="7226" w:type="dxa"/>
            <w:gridSpan w:val="3"/>
          </w:tcPr>
          <w:p w14:paraId="15BF0874" w14:textId="4EFDF75E" w:rsidR="0012209D" w:rsidRPr="00F35647" w:rsidRDefault="00204119" w:rsidP="00321CAA">
            <w:r w:rsidRPr="00F35647">
              <w:rPr>
                <w:rFonts w:cs="Arial"/>
                <w:sz w:val="20"/>
              </w:rPr>
              <w:t>Southampton Business School</w:t>
            </w:r>
          </w:p>
        </w:tc>
      </w:tr>
      <w:tr w:rsidR="00746AEB" w:rsidRPr="00F35647" w14:paraId="07201851" w14:textId="77777777" w:rsidTr="22CAC314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F35647" w:rsidRDefault="00746AEB" w:rsidP="00321CAA">
            <w:r w:rsidRPr="00F35647">
              <w:t>Faculty:</w:t>
            </w:r>
          </w:p>
        </w:tc>
        <w:tc>
          <w:tcPr>
            <w:tcW w:w="7226" w:type="dxa"/>
            <w:gridSpan w:val="3"/>
          </w:tcPr>
          <w:p w14:paraId="7A897A27" w14:textId="199D020C" w:rsidR="00746AEB" w:rsidRPr="00F35647" w:rsidRDefault="00204119" w:rsidP="00321CAA">
            <w:r w:rsidRPr="00F35647">
              <w:t>Social Sciences</w:t>
            </w:r>
          </w:p>
        </w:tc>
      </w:tr>
      <w:tr w:rsidR="0012209D" w:rsidRPr="00F35647" w14:paraId="15BF087A" w14:textId="77777777" w:rsidTr="22CAC31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F35647" w:rsidRDefault="00746AEB" w:rsidP="00746AEB">
            <w:r w:rsidRPr="00F35647">
              <w:t>Career P</w:t>
            </w:r>
            <w:r w:rsidR="0012209D" w:rsidRPr="00F35647">
              <w:t>athway:</w:t>
            </w:r>
          </w:p>
        </w:tc>
        <w:tc>
          <w:tcPr>
            <w:tcW w:w="4620" w:type="dxa"/>
          </w:tcPr>
          <w:p w14:paraId="15BF0877" w14:textId="21187307" w:rsidR="0012209D" w:rsidRPr="00F35647" w:rsidRDefault="00BA3758" w:rsidP="00FF246F">
            <w:r w:rsidRPr="00F35647"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Pr="00F35647" w:rsidRDefault="0012209D" w:rsidP="00321CAA">
            <w:r w:rsidRPr="00F35647">
              <w:t>Level:</w:t>
            </w:r>
          </w:p>
        </w:tc>
        <w:tc>
          <w:tcPr>
            <w:tcW w:w="1756" w:type="dxa"/>
          </w:tcPr>
          <w:p w14:paraId="15BF0879" w14:textId="0CA62A33" w:rsidR="0012209D" w:rsidRPr="00F35647" w:rsidRDefault="008961F9" w:rsidP="00321CAA">
            <w:r w:rsidRPr="00F35647">
              <w:t>3</w:t>
            </w:r>
          </w:p>
        </w:tc>
      </w:tr>
      <w:tr w:rsidR="0012209D" w:rsidRPr="00F35647" w14:paraId="15BF0881" w14:textId="77777777" w:rsidTr="22CAC314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F35647" w:rsidRDefault="0012209D" w:rsidP="00321CAA">
            <w:r w:rsidRPr="00F35647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D4992EC" w:rsidR="0012209D" w:rsidRPr="00F35647" w:rsidRDefault="00204119" w:rsidP="00204119">
            <w:pPr>
              <w:tabs>
                <w:tab w:val="left" w:pos="0"/>
              </w:tabs>
              <w:suppressAutoHyphens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Principal Teaching Fellow (EDO) (6)</w:t>
            </w:r>
          </w:p>
        </w:tc>
      </w:tr>
      <w:tr w:rsidR="00204119" w:rsidRPr="00F35647" w14:paraId="15BF0884" w14:textId="77777777" w:rsidTr="22CAC314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204119" w:rsidRPr="00F35647" w:rsidRDefault="00204119" w:rsidP="00204119">
            <w:r w:rsidRPr="00F35647"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5F95167" w:rsidR="00204119" w:rsidRPr="00F35647" w:rsidRDefault="00204119" w:rsidP="00204119">
            <w:r w:rsidRPr="22CAC314">
              <w:rPr>
                <w:rFonts w:cs="Arial"/>
                <w:sz w:val="20"/>
              </w:rPr>
              <w:t>Students (c</w:t>
            </w:r>
            <w:r w:rsidR="305231D9" w:rsidRPr="22CAC314">
              <w:rPr>
                <w:rFonts w:cs="Arial"/>
                <w:sz w:val="20"/>
              </w:rPr>
              <w:t>40</w:t>
            </w:r>
            <w:r w:rsidRPr="22CAC314">
              <w:rPr>
                <w:rFonts w:cs="Arial"/>
                <w:sz w:val="20"/>
              </w:rPr>
              <w:t>) employed as peer leaders in Semester 1 each year, summer interns (up to three) working on enhancement projects</w:t>
            </w:r>
          </w:p>
        </w:tc>
      </w:tr>
      <w:tr w:rsidR="00204119" w:rsidRPr="00F35647" w14:paraId="15BF0887" w14:textId="77777777" w:rsidTr="22CAC314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204119" w:rsidRPr="00F35647" w:rsidRDefault="00204119" w:rsidP="00204119">
            <w:r w:rsidRPr="00F35647">
              <w:t>Post base:</w:t>
            </w:r>
          </w:p>
        </w:tc>
        <w:tc>
          <w:tcPr>
            <w:tcW w:w="7226" w:type="dxa"/>
            <w:gridSpan w:val="3"/>
          </w:tcPr>
          <w:p w14:paraId="15BF0886" w14:textId="6C8B2A92" w:rsidR="00204119" w:rsidRPr="00F35647" w:rsidRDefault="00204119" w:rsidP="00204119">
            <w:r w:rsidRPr="00F35647">
              <w:t xml:space="preserve">Largely </w:t>
            </w:r>
            <w:proofErr w:type="gramStart"/>
            <w:r w:rsidRPr="00F35647">
              <w:t>office-based</w:t>
            </w:r>
            <w:proofErr w:type="gramEnd"/>
            <w:r w:rsidRPr="00F35647">
              <w:t xml:space="preserve"> (See job hazard analysis)</w:t>
            </w:r>
          </w:p>
        </w:tc>
      </w:tr>
    </w:tbl>
    <w:p w14:paraId="15BF0888" w14:textId="77777777" w:rsidR="0012209D" w:rsidRPr="00F35647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F35647" w14:paraId="15BF088A" w14:textId="77777777" w:rsidTr="22CAC31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F35647" w:rsidRDefault="0012209D" w:rsidP="00321CAA">
            <w:r w:rsidRPr="00F35647">
              <w:t>Job purpose</w:t>
            </w:r>
          </w:p>
        </w:tc>
      </w:tr>
      <w:tr w:rsidR="0012209D" w:rsidRPr="00F35647" w14:paraId="15BF088C" w14:textId="77777777" w:rsidTr="22CAC314">
        <w:trPr>
          <w:trHeight w:val="1134"/>
        </w:trPr>
        <w:tc>
          <w:tcPr>
            <w:tcW w:w="10137" w:type="dxa"/>
          </w:tcPr>
          <w:p w14:paraId="29829D6D" w14:textId="77777777" w:rsidR="00204119" w:rsidRPr="00F35647" w:rsidRDefault="00204119" w:rsidP="00204119">
            <w:pPr>
              <w:tabs>
                <w:tab w:val="left" w:pos="0"/>
              </w:tabs>
              <w:suppressAutoHyphens/>
              <w:ind w:left="36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Job Purpose: </w:t>
            </w:r>
          </w:p>
          <w:p w14:paraId="12DE3418" w14:textId="38A31A8F" w:rsidR="00204119" w:rsidRPr="00F35647" w:rsidRDefault="00204119" w:rsidP="22CAC314">
            <w:pPr>
              <w:numPr>
                <w:ilvl w:val="0"/>
                <w:numId w:val="19"/>
              </w:numPr>
              <w:spacing w:before="0" w:after="0"/>
              <w:rPr>
                <w:rFonts w:cs="Arial"/>
                <w:sz w:val="20"/>
              </w:rPr>
            </w:pPr>
            <w:r w:rsidRPr="22CAC314">
              <w:rPr>
                <w:rFonts w:cs="Arial"/>
                <w:sz w:val="20"/>
              </w:rPr>
              <w:t xml:space="preserve">To </w:t>
            </w:r>
            <w:r w:rsidR="632B1E28" w:rsidRPr="22CAC314">
              <w:rPr>
                <w:rFonts w:cs="Arial"/>
                <w:sz w:val="20"/>
              </w:rPr>
              <w:t xml:space="preserve">collect information and feedback from students, </w:t>
            </w:r>
            <w:proofErr w:type="gramStart"/>
            <w:r w:rsidR="632B1E28" w:rsidRPr="22CAC314">
              <w:rPr>
                <w:rFonts w:cs="Arial"/>
                <w:sz w:val="20"/>
              </w:rPr>
              <w:t>in order to</w:t>
            </w:r>
            <w:proofErr w:type="gramEnd"/>
            <w:r w:rsidR="632B1E28" w:rsidRPr="22CAC314">
              <w:rPr>
                <w:rFonts w:cs="Arial"/>
                <w:sz w:val="20"/>
              </w:rPr>
              <w:t xml:space="preserve"> </w:t>
            </w:r>
            <w:r w:rsidRPr="22CAC314">
              <w:rPr>
                <w:rFonts w:cs="Arial"/>
                <w:sz w:val="20"/>
              </w:rPr>
              <w:t xml:space="preserve">deliver in depth advice on the student experience to the senior education team in the Business School (including the Senior Tutors and UG/PG programme directors, and </w:t>
            </w:r>
            <w:r w:rsidR="00F35647" w:rsidRPr="22CAC314">
              <w:rPr>
                <w:rFonts w:cs="Arial"/>
                <w:sz w:val="20"/>
              </w:rPr>
              <w:t>EDO colleagues</w:t>
            </w:r>
            <w:r w:rsidRPr="22CAC314">
              <w:rPr>
                <w:rFonts w:cs="Arial"/>
                <w:sz w:val="20"/>
              </w:rPr>
              <w:t>)</w:t>
            </w:r>
          </w:p>
          <w:p w14:paraId="718139DC" w14:textId="77777777" w:rsidR="00204119" w:rsidRPr="00F35647" w:rsidRDefault="00204119" w:rsidP="00204119">
            <w:pPr>
              <w:numPr>
                <w:ilvl w:val="0"/>
                <w:numId w:val="19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To initiate, plan and implement a series of projects throughout the year, to improve and enhance the quality of the student education experience within the Business School </w:t>
            </w:r>
          </w:p>
          <w:p w14:paraId="15BF088B" w14:textId="0ABDAC2B" w:rsidR="0012209D" w:rsidRPr="00F35647" w:rsidRDefault="0012209D" w:rsidP="00B02F38"/>
        </w:tc>
      </w:tr>
    </w:tbl>
    <w:p w14:paraId="15BF088D" w14:textId="77777777" w:rsidR="0012209D" w:rsidRPr="00F35647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:rsidRPr="00F35647" w14:paraId="15BF0890" w14:textId="77777777" w:rsidTr="22CAC314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Pr="00F35647" w:rsidRDefault="0012209D" w:rsidP="00321CAA">
            <w:r w:rsidRPr="00F35647"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Pr="00F35647" w:rsidRDefault="0012209D" w:rsidP="00321CAA">
            <w:r w:rsidRPr="00F35647">
              <w:t>% Time</w:t>
            </w:r>
          </w:p>
        </w:tc>
      </w:tr>
      <w:tr w:rsidR="0012209D" w:rsidRPr="00F35647" w14:paraId="15BF0894" w14:textId="77777777" w:rsidTr="22CAC314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Pr="00F35647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6A9086D" w14:textId="77777777" w:rsidR="00204119" w:rsidRPr="00F35647" w:rsidRDefault="00204119" w:rsidP="00204119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To recruit, train, manage and support the undergraduate peer leaders, to scope and propose sustainable ways of maintaining/ improving/ expanding support for UG students, (with appropriate input from our alumni and other stakeholders)</w:t>
            </w:r>
          </w:p>
          <w:p w14:paraId="15BF0892" w14:textId="442A526D" w:rsidR="0012209D" w:rsidRPr="00F35647" w:rsidRDefault="0012209D" w:rsidP="00321CAA"/>
        </w:tc>
        <w:tc>
          <w:tcPr>
            <w:tcW w:w="1018" w:type="dxa"/>
          </w:tcPr>
          <w:p w14:paraId="15BF0893" w14:textId="3C648313" w:rsidR="0012209D" w:rsidRPr="00F35647" w:rsidRDefault="00204119" w:rsidP="00321CAA">
            <w:r w:rsidRPr="00F35647">
              <w:t>20</w:t>
            </w:r>
            <w:r w:rsidR="00343D93" w:rsidRPr="00F35647">
              <w:t xml:space="preserve"> %</w:t>
            </w:r>
          </w:p>
        </w:tc>
      </w:tr>
      <w:tr w:rsidR="005638A9" w:rsidRPr="00F35647" w14:paraId="1DB05431" w14:textId="77777777" w:rsidTr="22CAC314">
        <w:trPr>
          <w:cantSplit/>
        </w:trPr>
        <w:tc>
          <w:tcPr>
            <w:tcW w:w="599" w:type="dxa"/>
            <w:tcBorders>
              <w:right w:val="nil"/>
            </w:tcBorders>
          </w:tcPr>
          <w:p w14:paraId="1BC80CD9" w14:textId="77777777" w:rsidR="005638A9" w:rsidRPr="00F35647" w:rsidRDefault="005638A9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1F83741" w14:textId="77777777" w:rsidR="005638A9" w:rsidRPr="00F35647" w:rsidRDefault="005638A9" w:rsidP="005638A9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  <w:lang w:eastAsia="en-US"/>
              </w:rPr>
            </w:pPr>
            <w:r w:rsidRPr="00F35647">
              <w:rPr>
                <w:rFonts w:cs="Arial"/>
                <w:sz w:val="20"/>
                <w:lang w:eastAsia="en-US"/>
              </w:rPr>
              <w:t xml:space="preserve">Continue and develop effective communication with SBS students using a range of tools such as our website, social media, VLE, surveys, focus groups and informal face-to-face meetings to promote available student support, opportunities for student engagement, and to gather feedback on the student experience. </w:t>
            </w:r>
          </w:p>
          <w:p w14:paraId="64A1A072" w14:textId="77777777" w:rsidR="005638A9" w:rsidRPr="00F35647" w:rsidRDefault="005638A9" w:rsidP="466D4731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018" w:type="dxa"/>
          </w:tcPr>
          <w:p w14:paraId="2795176C" w14:textId="10C46880" w:rsidR="005638A9" w:rsidRPr="00F35647" w:rsidRDefault="005638A9" w:rsidP="00321CAA">
            <w:r>
              <w:t>20 %</w:t>
            </w:r>
          </w:p>
        </w:tc>
      </w:tr>
      <w:tr w:rsidR="005638A9" w:rsidRPr="00F35647" w14:paraId="3BA6DB28" w14:textId="77777777" w:rsidTr="22CAC314">
        <w:trPr>
          <w:cantSplit/>
        </w:trPr>
        <w:tc>
          <w:tcPr>
            <w:tcW w:w="599" w:type="dxa"/>
            <w:tcBorders>
              <w:right w:val="nil"/>
            </w:tcBorders>
          </w:tcPr>
          <w:p w14:paraId="77BE6E4C" w14:textId="77777777" w:rsidR="005638A9" w:rsidRPr="00F35647" w:rsidRDefault="005638A9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2BC76CB" w14:textId="77777777" w:rsidR="005638A9" w:rsidRPr="00F35647" w:rsidRDefault="005638A9" w:rsidP="005638A9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To recruit, advise and support the PG peer advisors to help them access information and resources, and to propose ways of maintaining/ improving/ expanding their </w:t>
            </w:r>
            <w:proofErr w:type="gramStart"/>
            <w:r w:rsidRPr="00F35647">
              <w:rPr>
                <w:rFonts w:cs="Arial"/>
                <w:sz w:val="20"/>
              </w:rPr>
              <w:t>role</w:t>
            </w:r>
            <w:proofErr w:type="gramEnd"/>
            <w:r w:rsidRPr="00F35647">
              <w:rPr>
                <w:rFonts w:cs="Arial"/>
                <w:sz w:val="20"/>
              </w:rPr>
              <w:t xml:space="preserve">  </w:t>
            </w:r>
          </w:p>
          <w:p w14:paraId="5F9A4BF3" w14:textId="77777777" w:rsidR="005638A9" w:rsidRPr="00F35647" w:rsidRDefault="005638A9" w:rsidP="466D4731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018" w:type="dxa"/>
          </w:tcPr>
          <w:p w14:paraId="3D608A4F" w14:textId="50A596C1" w:rsidR="005638A9" w:rsidRPr="00F35647" w:rsidRDefault="005638A9" w:rsidP="00321CAA">
            <w:r>
              <w:t>15%</w:t>
            </w:r>
          </w:p>
        </w:tc>
      </w:tr>
      <w:tr w:rsidR="0012209D" w:rsidRPr="00F35647" w14:paraId="15BF0898" w14:textId="77777777" w:rsidTr="22CAC314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Pr="00F35647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2425F86" w14:textId="1EC80FA4" w:rsidR="00204119" w:rsidRPr="00F35647" w:rsidRDefault="00204119" w:rsidP="466D4731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35647">
              <w:rPr>
                <w:rFonts w:cs="Arial"/>
                <w:sz w:val="20"/>
              </w:rPr>
              <w:t>To recruit, train, manage and support summer interns,</w:t>
            </w:r>
            <w:r w:rsidR="00F35647">
              <w:rPr>
                <w:rFonts w:cs="Arial"/>
                <w:sz w:val="20"/>
              </w:rPr>
              <w:t xml:space="preserve"> (and other roles if relevant)</w:t>
            </w:r>
            <w:r w:rsidRPr="00F35647">
              <w:rPr>
                <w:rFonts w:cs="Arial"/>
                <w:sz w:val="20"/>
              </w:rPr>
              <w:t xml:space="preserve"> to work on specific projects such as the review/ enhancement of </w:t>
            </w:r>
            <w:proofErr w:type="gramStart"/>
            <w:r w:rsidRPr="00F35647">
              <w:rPr>
                <w:rFonts w:cs="Arial"/>
                <w:sz w:val="20"/>
              </w:rPr>
              <w:t>induction</w:t>
            </w:r>
            <w:proofErr w:type="gramEnd"/>
          </w:p>
          <w:p w14:paraId="15BF0896" w14:textId="2149AB6E" w:rsidR="0012209D" w:rsidRPr="00F35647" w:rsidRDefault="0012209D" w:rsidP="00EE13FB"/>
        </w:tc>
        <w:tc>
          <w:tcPr>
            <w:tcW w:w="1018" w:type="dxa"/>
          </w:tcPr>
          <w:p w14:paraId="15BF0897" w14:textId="5B5C62E7" w:rsidR="0012209D" w:rsidRPr="00F35647" w:rsidRDefault="00204119" w:rsidP="00321CAA">
            <w:r w:rsidRPr="00F35647">
              <w:t>10</w:t>
            </w:r>
            <w:r w:rsidR="00343D93" w:rsidRPr="00F35647">
              <w:t>%</w:t>
            </w:r>
          </w:p>
        </w:tc>
      </w:tr>
      <w:tr w:rsidR="0012209D" w:rsidRPr="00F35647" w14:paraId="15BF08A4" w14:textId="77777777" w:rsidTr="22CAC314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Pr="00F35647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CC2F835" w14:textId="53E2FECC" w:rsidR="00204119" w:rsidRPr="00F35647" w:rsidRDefault="00204119" w:rsidP="22CAC314">
            <w:pPr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 w:rsidRPr="22CAC314">
              <w:rPr>
                <w:rFonts w:cs="Arial"/>
                <w:sz w:val="20"/>
                <w:lang w:eastAsia="en-US"/>
              </w:rPr>
              <w:t>Promote student engagement with student satisfaction surveys (</w:t>
            </w:r>
            <w:r w:rsidR="33FB6242" w:rsidRPr="22CAC314">
              <w:rPr>
                <w:rFonts w:cs="Arial"/>
                <w:sz w:val="20"/>
                <w:lang w:eastAsia="en-US"/>
              </w:rPr>
              <w:t>particularly the</w:t>
            </w:r>
            <w:r w:rsidRPr="22CAC314">
              <w:rPr>
                <w:rFonts w:cs="Arial"/>
                <w:sz w:val="20"/>
                <w:lang w:eastAsia="en-US"/>
              </w:rPr>
              <w:t xml:space="preserve"> NSS, </w:t>
            </w:r>
            <w:r w:rsidR="33FB6242" w:rsidRPr="22CAC314">
              <w:rPr>
                <w:rFonts w:cs="Arial"/>
                <w:sz w:val="20"/>
                <w:lang w:eastAsia="en-US"/>
              </w:rPr>
              <w:t xml:space="preserve">but also </w:t>
            </w:r>
            <w:r w:rsidRPr="22CAC314">
              <w:rPr>
                <w:rFonts w:cs="Arial"/>
                <w:sz w:val="20"/>
                <w:lang w:eastAsia="en-US"/>
              </w:rPr>
              <w:t>PTES, PRES, SSS).</w:t>
            </w:r>
          </w:p>
          <w:p w14:paraId="15BF08A2" w14:textId="103F0582" w:rsidR="0012209D" w:rsidRPr="00F35647" w:rsidRDefault="0012209D" w:rsidP="00321CAA"/>
        </w:tc>
        <w:tc>
          <w:tcPr>
            <w:tcW w:w="1018" w:type="dxa"/>
          </w:tcPr>
          <w:p w14:paraId="15BF08A3" w14:textId="19494353" w:rsidR="0012209D" w:rsidRPr="00F35647" w:rsidRDefault="00204119" w:rsidP="00321CAA">
            <w:r w:rsidRPr="00F35647">
              <w:t>10</w:t>
            </w:r>
            <w:r w:rsidR="00343D93" w:rsidRPr="00F35647">
              <w:t xml:space="preserve"> %</w:t>
            </w:r>
          </w:p>
        </w:tc>
      </w:tr>
      <w:tr w:rsidR="00671F76" w:rsidRPr="00F35647" w14:paraId="5DEC9627" w14:textId="77777777" w:rsidTr="22CAC314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671F76" w:rsidRPr="00F35647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D39ED5C" w14:textId="7C0CC909" w:rsidR="00856DEF" w:rsidRPr="00F35647" w:rsidRDefault="00204119" w:rsidP="00856DEF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</w:rPr>
            </w:pPr>
            <w:r w:rsidRPr="00F35647">
              <w:rPr>
                <w:rFonts w:cs="Arial"/>
                <w:sz w:val="20"/>
              </w:rPr>
              <w:t xml:space="preserve">Organise and promote events, resources, and materials to enhance learning, </w:t>
            </w:r>
            <w:proofErr w:type="gramStart"/>
            <w:r w:rsidRPr="00F35647">
              <w:rPr>
                <w:rFonts w:cs="Arial"/>
                <w:sz w:val="20"/>
              </w:rPr>
              <w:t>employability</w:t>
            </w:r>
            <w:proofErr w:type="gramEnd"/>
            <w:r w:rsidRPr="00F35647">
              <w:rPr>
                <w:rFonts w:cs="Arial"/>
                <w:sz w:val="20"/>
              </w:rPr>
              <w:t xml:space="preserve"> and the student experience, working directly with staff or students</w:t>
            </w:r>
            <w:r w:rsidR="00856DEF" w:rsidRPr="00F35647">
              <w:rPr>
                <w:rFonts w:cs="Arial"/>
                <w:sz w:val="20"/>
              </w:rPr>
              <w:t>,</w:t>
            </w:r>
            <w:r w:rsidR="00856DEF" w:rsidRPr="00F35647">
              <w:rPr>
                <w:rFonts w:cs="Arial"/>
              </w:rPr>
              <w:t xml:space="preserve"> </w:t>
            </w:r>
            <w:r w:rsidR="00856DEF" w:rsidRPr="00F35647">
              <w:rPr>
                <w:rStyle w:val="normaltextrun"/>
                <w:color w:val="000000"/>
                <w:sz w:val="20"/>
                <w:bdr w:val="none" w:sz="0" w:space="0" w:color="auto" w:frame="1"/>
              </w:rPr>
              <w:t>including the promotion of student prizes</w:t>
            </w:r>
            <w:r w:rsidR="00F35647">
              <w:rPr>
                <w:rStyle w:val="normaltextrun"/>
                <w:color w:val="000000"/>
                <w:sz w:val="20"/>
                <w:bdr w:val="none" w:sz="0" w:space="0" w:color="auto" w:frame="1"/>
              </w:rPr>
              <w:t>.</w:t>
            </w:r>
          </w:p>
          <w:p w14:paraId="1A10DA42" w14:textId="5EA3B226" w:rsidR="00671F76" w:rsidRPr="00F35647" w:rsidRDefault="00204119" w:rsidP="00F35647">
            <w:pPr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18" w:type="dxa"/>
          </w:tcPr>
          <w:p w14:paraId="1391DD89" w14:textId="22D542C2" w:rsidR="00671F76" w:rsidRPr="00F35647" w:rsidRDefault="00204119" w:rsidP="00671F76">
            <w:r w:rsidRPr="00F35647">
              <w:t>10</w:t>
            </w:r>
            <w:r w:rsidR="00671F76" w:rsidRPr="00F35647">
              <w:t>%</w:t>
            </w:r>
          </w:p>
        </w:tc>
      </w:tr>
      <w:tr w:rsidR="005638A9" w:rsidRPr="00F35647" w14:paraId="5D17685E" w14:textId="77777777" w:rsidTr="22CAC314">
        <w:trPr>
          <w:cantSplit/>
        </w:trPr>
        <w:tc>
          <w:tcPr>
            <w:tcW w:w="599" w:type="dxa"/>
            <w:tcBorders>
              <w:right w:val="nil"/>
            </w:tcBorders>
          </w:tcPr>
          <w:p w14:paraId="44314FAF" w14:textId="77777777" w:rsidR="005638A9" w:rsidRPr="00F35647" w:rsidRDefault="005638A9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2CACD15" w14:textId="2E674AFD" w:rsidR="005638A9" w:rsidRPr="00F35647" w:rsidRDefault="005638A9" w:rsidP="00204119">
            <w:pPr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 w:rsidRPr="00F35647">
              <w:rPr>
                <w:sz w:val="20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292A76AC" w14:textId="4BC6C53C" w:rsidR="005638A9" w:rsidRPr="00F35647" w:rsidRDefault="005638A9" w:rsidP="00671F76">
            <w:r>
              <w:t>10 %</w:t>
            </w:r>
          </w:p>
        </w:tc>
      </w:tr>
      <w:tr w:rsidR="00671F76" w:rsidRPr="00F35647" w14:paraId="4EBD8610" w14:textId="77777777" w:rsidTr="22CAC314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671F76" w:rsidRPr="00F35647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B37BC1F" w14:textId="118962E5" w:rsidR="00204119" w:rsidRPr="00F35647" w:rsidRDefault="00204119" w:rsidP="00204119">
            <w:pPr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To represent the Business School internally (</w:t>
            </w:r>
            <w:proofErr w:type="spellStart"/>
            <w:proofErr w:type="gramStart"/>
            <w:r w:rsidRPr="00F35647">
              <w:rPr>
                <w:rFonts w:cs="Arial"/>
                <w:sz w:val="20"/>
              </w:rPr>
              <w:t>eg</w:t>
            </w:r>
            <w:proofErr w:type="spellEnd"/>
            <w:proofErr w:type="gramEnd"/>
            <w:r w:rsidRPr="00F35647">
              <w:rPr>
                <w:rFonts w:cs="Arial"/>
                <w:sz w:val="20"/>
              </w:rPr>
              <w:t xml:space="preserve"> during visit days, at University networks) and externally, in order to share and gain </w:t>
            </w:r>
            <w:r w:rsidR="00856DEF" w:rsidRPr="00F35647">
              <w:rPr>
                <w:rFonts w:cs="Arial"/>
                <w:sz w:val="20"/>
              </w:rPr>
              <w:t xml:space="preserve">knowledge of </w:t>
            </w:r>
            <w:r w:rsidRPr="00F35647">
              <w:rPr>
                <w:rFonts w:cs="Arial"/>
                <w:sz w:val="20"/>
              </w:rPr>
              <w:t>good practice</w:t>
            </w:r>
            <w:r w:rsidR="00F35647">
              <w:rPr>
                <w:rFonts w:cs="Arial"/>
                <w:sz w:val="20"/>
              </w:rPr>
              <w:t>.</w:t>
            </w:r>
          </w:p>
          <w:p w14:paraId="607CF98D" w14:textId="5B8D6A66" w:rsidR="00671F76" w:rsidRPr="00F35647" w:rsidRDefault="00671F76" w:rsidP="00671F76"/>
        </w:tc>
        <w:tc>
          <w:tcPr>
            <w:tcW w:w="1018" w:type="dxa"/>
          </w:tcPr>
          <w:p w14:paraId="357E70E3" w14:textId="691F6FDB" w:rsidR="00671F76" w:rsidRPr="00F35647" w:rsidRDefault="00204119" w:rsidP="00671F76">
            <w:r w:rsidRPr="00F35647">
              <w:t>5</w:t>
            </w:r>
            <w:r w:rsidR="00671F76" w:rsidRPr="00F35647">
              <w:t xml:space="preserve"> %</w:t>
            </w:r>
          </w:p>
        </w:tc>
      </w:tr>
    </w:tbl>
    <w:p w14:paraId="15BF08AD" w14:textId="77777777" w:rsidR="0012209D" w:rsidRPr="00F35647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F35647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F35647" w:rsidRDefault="0012209D" w:rsidP="00D3349E">
            <w:r w:rsidRPr="00F35647">
              <w:t>Inter</w:t>
            </w:r>
            <w:r w:rsidR="00D3349E" w:rsidRPr="00F35647">
              <w:t>nal and external relationships</w:t>
            </w:r>
          </w:p>
        </w:tc>
      </w:tr>
      <w:tr w:rsidR="0012209D" w:rsidRPr="00F35647" w14:paraId="15BF08B1" w14:textId="77777777" w:rsidTr="00321CAA">
        <w:trPr>
          <w:trHeight w:val="1134"/>
        </w:trPr>
        <w:tc>
          <w:tcPr>
            <w:tcW w:w="10137" w:type="dxa"/>
          </w:tcPr>
          <w:p w14:paraId="7740A154" w14:textId="77777777" w:rsidR="00204119" w:rsidRPr="00F35647" w:rsidRDefault="00204119" w:rsidP="00204119">
            <w:pPr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Internal</w:t>
            </w:r>
          </w:p>
          <w:p w14:paraId="0579FA2C" w14:textId="77777777" w:rsidR="00204119" w:rsidRPr="00F35647" w:rsidRDefault="00204119" w:rsidP="00204119">
            <w:pPr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Student Body (to act as key point of contact for current students)</w:t>
            </w:r>
          </w:p>
          <w:p w14:paraId="337F17C4" w14:textId="77777777" w:rsidR="00204119" w:rsidRPr="00F35647" w:rsidRDefault="00204119" w:rsidP="00204119">
            <w:pPr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Business School Students and Staff (</w:t>
            </w:r>
            <w:proofErr w:type="gramStart"/>
            <w:r w:rsidRPr="00F35647">
              <w:rPr>
                <w:rFonts w:cs="Arial"/>
                <w:sz w:val="20"/>
              </w:rPr>
              <w:t>in particular senior</w:t>
            </w:r>
            <w:proofErr w:type="gramEnd"/>
            <w:r w:rsidRPr="00F35647">
              <w:rPr>
                <w:rFonts w:cs="Arial"/>
                <w:sz w:val="20"/>
              </w:rPr>
              <w:t xml:space="preserve"> education team, to keep informed about concerns and trends)</w:t>
            </w:r>
          </w:p>
          <w:p w14:paraId="2DBF935F" w14:textId="77777777" w:rsidR="00204119" w:rsidRPr="00F35647" w:rsidRDefault="00204119" w:rsidP="00204119">
            <w:pPr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Faculty staff (as relevant for project and education work)</w:t>
            </w:r>
          </w:p>
          <w:p w14:paraId="29855CD5" w14:textId="77777777" w:rsidR="00204119" w:rsidRPr="00F35647" w:rsidRDefault="00204119" w:rsidP="00204119">
            <w:pPr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Other university staff (as relevant for project and education work)</w:t>
            </w:r>
          </w:p>
          <w:p w14:paraId="7C472F7E" w14:textId="77777777" w:rsidR="00204119" w:rsidRPr="00F35647" w:rsidRDefault="00204119" w:rsidP="00204119">
            <w:pPr>
              <w:rPr>
                <w:rFonts w:cs="Arial"/>
                <w:sz w:val="20"/>
              </w:rPr>
            </w:pPr>
          </w:p>
          <w:p w14:paraId="51F5E5FD" w14:textId="77777777" w:rsidR="00204119" w:rsidRPr="00F35647" w:rsidRDefault="00204119" w:rsidP="00204119">
            <w:pPr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External</w:t>
            </w:r>
          </w:p>
          <w:p w14:paraId="6185066E" w14:textId="77777777" w:rsidR="00204119" w:rsidRPr="00F35647" w:rsidRDefault="00204119" w:rsidP="00204119">
            <w:pPr>
              <w:numPr>
                <w:ilvl w:val="0"/>
                <w:numId w:val="22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Students’ Union</w:t>
            </w:r>
          </w:p>
          <w:p w14:paraId="47549CE7" w14:textId="77777777" w:rsidR="00204119" w:rsidRPr="00F35647" w:rsidRDefault="00204119" w:rsidP="00204119">
            <w:pPr>
              <w:numPr>
                <w:ilvl w:val="0"/>
                <w:numId w:val="22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Schools and Colleges (as part of student recruitment work)</w:t>
            </w:r>
          </w:p>
          <w:p w14:paraId="141415D3" w14:textId="77777777" w:rsidR="00204119" w:rsidRPr="00F35647" w:rsidRDefault="00204119" w:rsidP="00204119">
            <w:pPr>
              <w:numPr>
                <w:ilvl w:val="0"/>
                <w:numId w:val="22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Employers </w:t>
            </w:r>
          </w:p>
          <w:p w14:paraId="6195F334" w14:textId="77777777" w:rsidR="00204119" w:rsidRPr="00F35647" w:rsidRDefault="00204119" w:rsidP="00204119">
            <w:pPr>
              <w:numPr>
                <w:ilvl w:val="0"/>
                <w:numId w:val="22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Members of the Public/Community Groups</w:t>
            </w:r>
          </w:p>
          <w:p w14:paraId="509FEA88" w14:textId="77777777" w:rsidR="00204119" w:rsidRPr="00F35647" w:rsidRDefault="00204119" w:rsidP="00204119">
            <w:pPr>
              <w:numPr>
                <w:ilvl w:val="0"/>
                <w:numId w:val="22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Alumni </w:t>
            </w:r>
          </w:p>
          <w:p w14:paraId="21F538AD" w14:textId="77777777" w:rsidR="00204119" w:rsidRPr="00F35647" w:rsidRDefault="00204119" w:rsidP="00204119">
            <w:pPr>
              <w:numPr>
                <w:ilvl w:val="0"/>
                <w:numId w:val="22"/>
              </w:numPr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>Internal colleagues such as central student services, recruitment and outreach and career destinations</w:t>
            </w:r>
          </w:p>
          <w:p w14:paraId="15BF08B0" w14:textId="42815903" w:rsidR="00467596" w:rsidRPr="00F35647" w:rsidRDefault="00467596" w:rsidP="00343D93"/>
        </w:tc>
      </w:tr>
    </w:tbl>
    <w:p w14:paraId="15BF08B2" w14:textId="77777777" w:rsidR="0012209D" w:rsidRPr="00F35647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F35647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F35647" w:rsidRDefault="00343D93" w:rsidP="00856C27">
            <w:r w:rsidRPr="00F35647">
              <w:t>Special Requirements</w:t>
            </w:r>
          </w:p>
        </w:tc>
      </w:tr>
      <w:tr w:rsidR="00343D93" w:rsidRPr="00F35647" w14:paraId="0C44D04E" w14:textId="77777777" w:rsidTr="00856C27">
        <w:trPr>
          <w:trHeight w:val="1134"/>
        </w:trPr>
        <w:tc>
          <w:tcPr>
            <w:tcW w:w="10137" w:type="dxa"/>
          </w:tcPr>
          <w:p w14:paraId="6BD2CB4E" w14:textId="77777777" w:rsidR="00204119" w:rsidRPr="00F35647" w:rsidRDefault="00204119" w:rsidP="00204119">
            <w:pPr>
              <w:tabs>
                <w:tab w:val="left" w:pos="0"/>
              </w:tabs>
              <w:suppressAutoHyphens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Special Requirements: </w:t>
            </w:r>
          </w:p>
          <w:p w14:paraId="10CE6B32" w14:textId="77777777" w:rsidR="00204119" w:rsidRPr="00F35647" w:rsidRDefault="00204119" w:rsidP="00204119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The post holder may be required to visit other campuses, employers and other institutions or partners, and therefore must be willing to </w:t>
            </w:r>
            <w:proofErr w:type="gramStart"/>
            <w:r w:rsidRPr="00F35647">
              <w:rPr>
                <w:rFonts w:cs="Arial"/>
                <w:sz w:val="20"/>
              </w:rPr>
              <w:t>travel</w:t>
            </w:r>
            <w:proofErr w:type="gramEnd"/>
          </w:p>
          <w:p w14:paraId="59F31A61" w14:textId="77777777" w:rsidR="00204119" w:rsidRPr="00F35647" w:rsidRDefault="00204119" w:rsidP="00204119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 w:val="20"/>
              </w:rPr>
            </w:pPr>
            <w:r w:rsidRPr="00F35647">
              <w:rPr>
                <w:sz w:val="20"/>
              </w:rPr>
              <w:t xml:space="preserve">The post holder may be expected to work flexibly on occasion, for instance if there are commitments outside the normal working day or </w:t>
            </w:r>
            <w:proofErr w:type="gramStart"/>
            <w:r w:rsidRPr="00F35647">
              <w:rPr>
                <w:sz w:val="20"/>
              </w:rPr>
              <w:t>week</w:t>
            </w:r>
            <w:proofErr w:type="gramEnd"/>
          </w:p>
          <w:p w14:paraId="5E47E470" w14:textId="77777777" w:rsidR="00204119" w:rsidRPr="00F35647" w:rsidRDefault="00204119" w:rsidP="00204119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Undertake such tasks as are reasonably </w:t>
            </w:r>
            <w:proofErr w:type="gramStart"/>
            <w:r w:rsidRPr="00F35647">
              <w:rPr>
                <w:rFonts w:cs="Arial"/>
                <w:sz w:val="20"/>
              </w:rPr>
              <w:t>requested</w:t>
            </w:r>
            <w:proofErr w:type="gramEnd"/>
            <w:r w:rsidRPr="00F35647">
              <w:rPr>
                <w:rFonts w:cs="Arial"/>
                <w:sz w:val="20"/>
              </w:rPr>
              <w:t xml:space="preserve"> </w:t>
            </w:r>
          </w:p>
          <w:p w14:paraId="0713776E" w14:textId="77777777" w:rsidR="00204119" w:rsidRPr="00F35647" w:rsidRDefault="00204119" w:rsidP="00204119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 w:val="20"/>
              </w:rPr>
            </w:pPr>
            <w:r w:rsidRPr="00F35647">
              <w:rPr>
                <w:rFonts w:cs="Arial"/>
                <w:sz w:val="20"/>
              </w:rPr>
              <w:t xml:space="preserve">Work within the bounds of the University’s Confidentiality Policy </w:t>
            </w:r>
          </w:p>
          <w:p w14:paraId="6DA5CA0A" w14:textId="15E879F7" w:rsidR="00343D93" w:rsidRPr="00F35647" w:rsidRDefault="00343D93" w:rsidP="00343D93"/>
        </w:tc>
      </w:tr>
    </w:tbl>
    <w:p w14:paraId="15BF08B3" w14:textId="77777777" w:rsidR="00013C10" w:rsidRPr="00F35647" w:rsidRDefault="00013C10" w:rsidP="0012209D"/>
    <w:p w14:paraId="570D886F" w14:textId="77777777" w:rsidR="00102BCB" w:rsidRPr="00F35647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F35647">
        <w:rPr>
          <w:b/>
          <w:bCs/>
          <w:sz w:val="22"/>
          <w:szCs w:val="24"/>
        </w:rPr>
        <w:br w:type="page"/>
      </w:r>
    </w:p>
    <w:p w14:paraId="15BF08B4" w14:textId="5C2A1FA9" w:rsidR="00013C10" w:rsidRPr="00F35647" w:rsidRDefault="00013C10" w:rsidP="0012209D">
      <w:pPr>
        <w:rPr>
          <w:b/>
          <w:bCs/>
          <w:sz w:val="22"/>
          <w:szCs w:val="24"/>
        </w:rPr>
      </w:pPr>
      <w:r w:rsidRPr="00F35647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Pr="00F35647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5"/>
        <w:gridCol w:w="3343"/>
        <w:gridCol w:w="1326"/>
      </w:tblGrid>
      <w:tr w:rsidR="00013C10" w:rsidRPr="00F35647" w14:paraId="15BF08BA" w14:textId="77777777" w:rsidTr="22CAC314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F35647" w:rsidRDefault="00013C10" w:rsidP="00321CAA">
            <w:pPr>
              <w:rPr>
                <w:bCs/>
              </w:rPr>
            </w:pPr>
            <w:r w:rsidRPr="00F35647">
              <w:rPr>
                <w:bCs/>
              </w:rPr>
              <w:t>Criteria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F35647" w:rsidRDefault="00013C10" w:rsidP="00321CAA">
            <w:pPr>
              <w:rPr>
                <w:bCs/>
              </w:rPr>
            </w:pPr>
            <w:r w:rsidRPr="00F35647">
              <w:rPr>
                <w:bCs/>
              </w:rPr>
              <w:t>Essential</w:t>
            </w:r>
          </w:p>
        </w:tc>
        <w:tc>
          <w:tcPr>
            <w:tcW w:w="3343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F35647" w:rsidRDefault="00013C10" w:rsidP="00321CAA">
            <w:pPr>
              <w:rPr>
                <w:bCs/>
              </w:rPr>
            </w:pPr>
            <w:r w:rsidRPr="00F35647">
              <w:rPr>
                <w:bCs/>
              </w:rPr>
              <w:t>Desirable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F35647" w:rsidRDefault="00013C10" w:rsidP="00321CAA">
            <w:pPr>
              <w:rPr>
                <w:bCs/>
              </w:rPr>
            </w:pPr>
            <w:r w:rsidRPr="00F35647">
              <w:rPr>
                <w:bCs/>
              </w:rPr>
              <w:t>How to be assessed</w:t>
            </w:r>
          </w:p>
        </w:tc>
      </w:tr>
      <w:tr w:rsidR="00013C10" w:rsidRPr="00F35647" w14:paraId="15BF08BF" w14:textId="77777777" w:rsidTr="22CAC314">
        <w:tc>
          <w:tcPr>
            <w:tcW w:w="1613" w:type="dxa"/>
          </w:tcPr>
          <w:p w14:paraId="15BF08BB" w14:textId="21456655" w:rsidR="00013C10" w:rsidRPr="00F35647" w:rsidRDefault="00013C10" w:rsidP="00321CAA">
            <w:r w:rsidRPr="00F35647">
              <w:t xml:space="preserve">Qualifications, </w:t>
            </w:r>
            <w:proofErr w:type="gramStart"/>
            <w:r w:rsidRPr="00F35647">
              <w:t>knowledge</w:t>
            </w:r>
            <w:proofErr w:type="gramEnd"/>
            <w:r w:rsidRPr="00F35647">
              <w:t xml:space="preserve"> </w:t>
            </w:r>
            <w:r w:rsidR="00746AEB" w:rsidRPr="00F35647">
              <w:t>and</w:t>
            </w:r>
            <w:r w:rsidRPr="00F35647">
              <w:t xml:space="preserve"> experience</w:t>
            </w:r>
          </w:p>
        </w:tc>
        <w:tc>
          <w:tcPr>
            <w:tcW w:w="3345" w:type="dxa"/>
          </w:tcPr>
          <w:p w14:paraId="00FEBE5D" w14:textId="2EC9CB03" w:rsidR="00A778AE" w:rsidRPr="00F35647" w:rsidRDefault="00A778AE" w:rsidP="00204119">
            <w:pPr>
              <w:overflowPunct/>
              <w:textAlignment w:val="auto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 xml:space="preserve">Skill level equivalent to achievement of HNC, A-Level, NVQ3 with proven work experience acquired in relevant roles and job-related </w:t>
            </w:r>
            <w:proofErr w:type="gramStart"/>
            <w:r w:rsidRPr="00F35647">
              <w:rPr>
                <w:rFonts w:cs="Arial"/>
                <w:szCs w:val="18"/>
              </w:rPr>
              <w:t>training</w:t>
            </w:r>
            <w:proofErr w:type="gramEnd"/>
          </w:p>
          <w:p w14:paraId="77FD898E" w14:textId="1C7B752B" w:rsidR="00204119" w:rsidRPr="00F35647" w:rsidRDefault="00204119" w:rsidP="00204119">
            <w:pPr>
              <w:overflowPunct/>
              <w:textAlignment w:val="auto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 xml:space="preserve">Strong empathy with students and current issues affecting </w:t>
            </w:r>
            <w:proofErr w:type="gramStart"/>
            <w:r w:rsidRPr="00F35647">
              <w:rPr>
                <w:rFonts w:cs="Arial"/>
                <w:szCs w:val="18"/>
              </w:rPr>
              <w:t>them</w:t>
            </w:r>
            <w:proofErr w:type="gramEnd"/>
          </w:p>
          <w:p w14:paraId="7610800A" w14:textId="42A24DEC" w:rsidR="00204119" w:rsidRPr="00F35647" w:rsidRDefault="00204119" w:rsidP="00204119">
            <w:pPr>
              <w:overflowPunct/>
              <w:spacing w:before="0" w:after="0"/>
              <w:textAlignment w:val="auto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Experience of representing student groups and/or individuals</w:t>
            </w:r>
          </w:p>
          <w:p w14:paraId="15BF08BC" w14:textId="758C1FD5" w:rsidR="00312C9E" w:rsidRPr="00F35647" w:rsidRDefault="00204119" w:rsidP="00204119">
            <w:pPr>
              <w:spacing w:after="90"/>
              <w:rPr>
                <w:szCs w:val="18"/>
              </w:rPr>
            </w:pPr>
            <w:r w:rsidRPr="00F35647">
              <w:rPr>
                <w:rFonts w:cs="Arial"/>
                <w:szCs w:val="18"/>
              </w:rPr>
              <w:t>A knowledge of Southampton and its region, and the opportunities it presents</w:t>
            </w:r>
          </w:p>
        </w:tc>
        <w:tc>
          <w:tcPr>
            <w:tcW w:w="3343" w:type="dxa"/>
          </w:tcPr>
          <w:p w14:paraId="054915DE" w14:textId="37D906B0" w:rsidR="00204119" w:rsidRPr="00F35647" w:rsidRDefault="00204119" w:rsidP="00204119">
            <w:pPr>
              <w:overflowPunct/>
              <w:spacing w:before="0" w:after="0"/>
              <w:textAlignment w:val="auto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An understanding of the key issues important to students within S</w:t>
            </w:r>
            <w:r w:rsidR="007E35A4" w:rsidRPr="00F35647">
              <w:rPr>
                <w:rFonts w:cs="Arial"/>
                <w:szCs w:val="18"/>
              </w:rPr>
              <w:t xml:space="preserve">outhampton </w:t>
            </w:r>
            <w:r w:rsidRPr="00F35647">
              <w:rPr>
                <w:rFonts w:cs="Arial"/>
                <w:szCs w:val="18"/>
              </w:rPr>
              <w:t>B</w:t>
            </w:r>
            <w:r w:rsidR="007E35A4" w:rsidRPr="00F35647">
              <w:rPr>
                <w:rFonts w:cs="Arial"/>
                <w:szCs w:val="18"/>
              </w:rPr>
              <w:t xml:space="preserve">usiness </w:t>
            </w:r>
            <w:r w:rsidRPr="00F35647">
              <w:rPr>
                <w:rFonts w:cs="Arial"/>
                <w:szCs w:val="18"/>
              </w:rPr>
              <w:t>S</w:t>
            </w:r>
            <w:r w:rsidR="007E35A4" w:rsidRPr="00F35647">
              <w:rPr>
                <w:rFonts w:cs="Arial"/>
                <w:szCs w:val="18"/>
              </w:rPr>
              <w:t>chool</w:t>
            </w:r>
            <w:r w:rsidRPr="00F35647">
              <w:rPr>
                <w:rFonts w:cs="Arial"/>
                <w:szCs w:val="18"/>
              </w:rPr>
              <w:t xml:space="preserve"> </w:t>
            </w:r>
          </w:p>
          <w:p w14:paraId="15BF08BD" w14:textId="19223D5F" w:rsidR="00A778AE" w:rsidRPr="00F35647" w:rsidRDefault="00A778AE" w:rsidP="00CD11E2">
            <w:pPr>
              <w:overflowPunct/>
              <w:textAlignment w:val="auto"/>
              <w:rPr>
                <w:szCs w:val="18"/>
              </w:rPr>
            </w:pPr>
            <w:r w:rsidRPr="00F35647">
              <w:rPr>
                <w:szCs w:val="18"/>
              </w:rPr>
              <w:t>Degree</w:t>
            </w:r>
            <w:r w:rsidR="007E35A4" w:rsidRPr="00F35647">
              <w:rPr>
                <w:szCs w:val="18"/>
              </w:rPr>
              <w:t xml:space="preserve"> or equivalent qualification or experience</w:t>
            </w:r>
          </w:p>
        </w:tc>
        <w:tc>
          <w:tcPr>
            <w:tcW w:w="1326" w:type="dxa"/>
          </w:tcPr>
          <w:p w14:paraId="124EEF08" w14:textId="77777777" w:rsidR="00204119" w:rsidRPr="00F35647" w:rsidRDefault="00204119" w:rsidP="00204119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Application/</w:t>
            </w:r>
          </w:p>
          <w:p w14:paraId="7934B51C" w14:textId="77777777" w:rsidR="00204119" w:rsidRPr="00F35647" w:rsidRDefault="00204119" w:rsidP="00204119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Interview</w:t>
            </w:r>
          </w:p>
          <w:p w14:paraId="15BF08BE" w14:textId="77777777" w:rsidR="00013C10" w:rsidRPr="00F35647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013C10" w:rsidRPr="00F35647" w14:paraId="15BF08C4" w14:textId="77777777" w:rsidTr="22CAC314">
        <w:tc>
          <w:tcPr>
            <w:tcW w:w="1613" w:type="dxa"/>
          </w:tcPr>
          <w:p w14:paraId="15BF08C0" w14:textId="59D19CD8" w:rsidR="00013C10" w:rsidRPr="00F35647" w:rsidRDefault="00013C10" w:rsidP="00746AEB">
            <w:r w:rsidRPr="00F35647">
              <w:t xml:space="preserve">Planning </w:t>
            </w:r>
            <w:r w:rsidR="00746AEB" w:rsidRPr="00F35647">
              <w:t>and</w:t>
            </w:r>
            <w:r w:rsidRPr="00F35647">
              <w:t xml:space="preserve"> organising</w:t>
            </w:r>
          </w:p>
        </w:tc>
        <w:tc>
          <w:tcPr>
            <w:tcW w:w="3345" w:type="dxa"/>
          </w:tcPr>
          <w:p w14:paraId="424DE267" w14:textId="32152B6D" w:rsidR="00204119" w:rsidRPr="00F35647" w:rsidRDefault="00204119" w:rsidP="00204119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 xml:space="preserve">Strong organisational ability </w:t>
            </w:r>
          </w:p>
          <w:p w14:paraId="15BF08C1" w14:textId="532B388C" w:rsidR="00601F61" w:rsidRPr="00F35647" w:rsidRDefault="00204119" w:rsidP="00204119">
            <w:pPr>
              <w:spacing w:after="90"/>
              <w:rPr>
                <w:szCs w:val="18"/>
              </w:rPr>
            </w:pPr>
            <w:r w:rsidRPr="00F35647">
              <w:rPr>
                <w:rFonts w:cs="Arial"/>
                <w:szCs w:val="18"/>
              </w:rPr>
              <w:t>Ability to work to strict deadlines and manage several projects at one time.</w:t>
            </w:r>
          </w:p>
        </w:tc>
        <w:tc>
          <w:tcPr>
            <w:tcW w:w="3343" w:type="dxa"/>
          </w:tcPr>
          <w:p w14:paraId="15BF08C2" w14:textId="69F51B40" w:rsidR="00013C10" w:rsidRPr="00F35647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6" w:type="dxa"/>
          </w:tcPr>
          <w:p w14:paraId="52ED2FCB" w14:textId="77777777" w:rsidR="00204119" w:rsidRPr="00F35647" w:rsidRDefault="00204119" w:rsidP="00204119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Application/</w:t>
            </w:r>
          </w:p>
          <w:p w14:paraId="704F573C" w14:textId="77777777" w:rsidR="00204119" w:rsidRPr="00F35647" w:rsidRDefault="00204119" w:rsidP="00204119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Interview</w:t>
            </w:r>
          </w:p>
          <w:p w14:paraId="15BF08C3" w14:textId="77777777" w:rsidR="00013C10" w:rsidRPr="00F35647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204119" w:rsidRPr="00F35647" w14:paraId="15BF08C9" w14:textId="77777777" w:rsidTr="22CAC314">
        <w:tc>
          <w:tcPr>
            <w:tcW w:w="1613" w:type="dxa"/>
          </w:tcPr>
          <w:p w14:paraId="15BF08C5" w14:textId="1EC20CD1" w:rsidR="00204119" w:rsidRPr="00F35647" w:rsidRDefault="00204119" w:rsidP="00204119">
            <w:r w:rsidRPr="00F35647">
              <w:t>Problem solving and initiative</w:t>
            </w:r>
          </w:p>
        </w:tc>
        <w:tc>
          <w:tcPr>
            <w:tcW w:w="3345" w:type="dxa"/>
          </w:tcPr>
          <w:p w14:paraId="15BF08C6" w14:textId="1E578D15" w:rsidR="00204119" w:rsidRPr="00F35647" w:rsidRDefault="00204119" w:rsidP="00204119">
            <w:pPr>
              <w:spacing w:after="90"/>
              <w:rPr>
                <w:szCs w:val="18"/>
              </w:rPr>
            </w:pPr>
            <w:r w:rsidRPr="00F35647">
              <w:rPr>
                <w:szCs w:val="18"/>
              </w:rPr>
              <w:t>Able to identify and solve problems by applying judgement and initiative to tackle some situations in new ways and by developing improved work methods.</w:t>
            </w:r>
          </w:p>
        </w:tc>
        <w:tc>
          <w:tcPr>
            <w:tcW w:w="3343" w:type="dxa"/>
          </w:tcPr>
          <w:p w14:paraId="15BF08C7" w14:textId="77777777" w:rsidR="00204119" w:rsidRPr="00F35647" w:rsidRDefault="00204119" w:rsidP="00204119">
            <w:pPr>
              <w:spacing w:after="90"/>
              <w:rPr>
                <w:szCs w:val="18"/>
              </w:rPr>
            </w:pPr>
          </w:p>
        </w:tc>
        <w:tc>
          <w:tcPr>
            <w:tcW w:w="1326" w:type="dxa"/>
          </w:tcPr>
          <w:p w14:paraId="4D2721DD" w14:textId="77777777" w:rsidR="00204119" w:rsidRPr="00F35647" w:rsidRDefault="00204119" w:rsidP="00204119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Application/</w:t>
            </w:r>
          </w:p>
          <w:p w14:paraId="714AF798" w14:textId="77777777" w:rsidR="00204119" w:rsidRPr="00F35647" w:rsidRDefault="00204119" w:rsidP="00204119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Interview</w:t>
            </w:r>
          </w:p>
          <w:p w14:paraId="15BF08C8" w14:textId="77777777" w:rsidR="00204119" w:rsidRPr="00F35647" w:rsidRDefault="00204119" w:rsidP="00204119">
            <w:pPr>
              <w:spacing w:after="90"/>
              <w:rPr>
                <w:szCs w:val="18"/>
              </w:rPr>
            </w:pPr>
          </w:p>
        </w:tc>
      </w:tr>
      <w:tr w:rsidR="0023412E" w:rsidRPr="00F35647" w14:paraId="15BF08CE" w14:textId="77777777" w:rsidTr="22CAC314">
        <w:tc>
          <w:tcPr>
            <w:tcW w:w="1613" w:type="dxa"/>
          </w:tcPr>
          <w:p w14:paraId="15BF08CA" w14:textId="63F21CD8" w:rsidR="0023412E" w:rsidRPr="00F35647" w:rsidRDefault="0023412E" w:rsidP="0023412E">
            <w:r w:rsidRPr="00F35647">
              <w:t>Management and teamwork</w:t>
            </w:r>
          </w:p>
        </w:tc>
        <w:tc>
          <w:tcPr>
            <w:tcW w:w="3345" w:type="dxa"/>
          </w:tcPr>
          <w:p w14:paraId="433D962C" w14:textId="77777777" w:rsidR="0023412E" w:rsidRPr="00F35647" w:rsidRDefault="0023412E" w:rsidP="0023412E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 xml:space="preserve">Ability to work independently or as part of a </w:t>
            </w:r>
            <w:proofErr w:type="gramStart"/>
            <w:r w:rsidRPr="00F35647">
              <w:rPr>
                <w:rFonts w:cs="Arial"/>
                <w:szCs w:val="18"/>
              </w:rPr>
              <w:t>team</w:t>
            </w:r>
            <w:proofErr w:type="gramEnd"/>
          </w:p>
          <w:p w14:paraId="0FDBB4AC" w14:textId="77777777" w:rsidR="0023412E" w:rsidRPr="00F35647" w:rsidRDefault="0023412E" w:rsidP="0023412E">
            <w:pPr>
              <w:spacing w:after="90"/>
              <w:rPr>
                <w:szCs w:val="18"/>
              </w:rPr>
            </w:pPr>
            <w:r w:rsidRPr="00F35647">
              <w:rPr>
                <w:szCs w:val="18"/>
              </w:rPr>
              <w:t>Able to solicit ideas and opinions to help form specific work plans.</w:t>
            </w:r>
          </w:p>
          <w:p w14:paraId="222CB08A" w14:textId="77777777" w:rsidR="0023412E" w:rsidRPr="00F35647" w:rsidRDefault="0023412E" w:rsidP="0023412E">
            <w:pPr>
              <w:spacing w:after="90"/>
              <w:rPr>
                <w:szCs w:val="18"/>
              </w:rPr>
            </w:pPr>
            <w:r w:rsidRPr="00F35647">
              <w:rPr>
                <w:szCs w:val="18"/>
              </w:rPr>
              <w:t>Able to positively influence the way a team works together.</w:t>
            </w:r>
          </w:p>
          <w:p w14:paraId="1FCC1B06" w14:textId="290E9057" w:rsidR="0023412E" w:rsidRPr="00F35647" w:rsidRDefault="0023412E" w:rsidP="0023412E">
            <w:pPr>
              <w:spacing w:after="90"/>
              <w:rPr>
                <w:szCs w:val="18"/>
              </w:rPr>
            </w:pPr>
            <w:r w:rsidRPr="00F35647">
              <w:rPr>
                <w:szCs w:val="18"/>
              </w:rPr>
              <w:t>Able to ensure staff are clear about changing work priorities</w:t>
            </w:r>
            <w:r w:rsidR="00C174A8" w:rsidRPr="00F35647">
              <w:rPr>
                <w:szCs w:val="18"/>
              </w:rPr>
              <w:t>.</w:t>
            </w:r>
          </w:p>
          <w:p w14:paraId="15BF08CB" w14:textId="4CA4FAA2" w:rsidR="0023412E" w:rsidRPr="00F35647" w:rsidRDefault="0023412E" w:rsidP="0023412E">
            <w:pPr>
              <w:spacing w:after="90"/>
              <w:rPr>
                <w:szCs w:val="18"/>
              </w:rPr>
            </w:pPr>
            <w:r w:rsidRPr="00F35647">
              <w:rPr>
                <w:szCs w:val="18"/>
              </w:rPr>
              <w:t xml:space="preserve">Able to effectively allocate to, and check work of staff, coaching/ training and motivating staff as required.  </w:t>
            </w:r>
          </w:p>
        </w:tc>
        <w:tc>
          <w:tcPr>
            <w:tcW w:w="3343" w:type="dxa"/>
          </w:tcPr>
          <w:p w14:paraId="15BF08CC" w14:textId="3F946909" w:rsidR="0023412E" w:rsidRPr="00F35647" w:rsidRDefault="0023412E" w:rsidP="0023412E">
            <w:pPr>
              <w:spacing w:after="90"/>
              <w:rPr>
                <w:szCs w:val="18"/>
              </w:rPr>
            </w:pPr>
          </w:p>
        </w:tc>
        <w:tc>
          <w:tcPr>
            <w:tcW w:w="1326" w:type="dxa"/>
          </w:tcPr>
          <w:p w14:paraId="32AC63D6" w14:textId="77777777" w:rsidR="0023412E" w:rsidRPr="00F35647" w:rsidRDefault="0023412E" w:rsidP="0023412E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Application/</w:t>
            </w:r>
          </w:p>
          <w:p w14:paraId="1A7EDE2A" w14:textId="77777777" w:rsidR="0023412E" w:rsidRPr="00F35647" w:rsidRDefault="0023412E" w:rsidP="0023412E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Interview</w:t>
            </w:r>
          </w:p>
          <w:p w14:paraId="15BF08CD" w14:textId="6D4E3BBC" w:rsidR="0023412E" w:rsidRPr="00F35647" w:rsidRDefault="0023412E" w:rsidP="0023412E">
            <w:pPr>
              <w:spacing w:after="90"/>
              <w:rPr>
                <w:szCs w:val="18"/>
              </w:rPr>
            </w:pPr>
          </w:p>
        </w:tc>
      </w:tr>
      <w:tr w:rsidR="0023412E" w:rsidRPr="00F35647" w14:paraId="15BF08D3" w14:textId="77777777" w:rsidTr="22CAC314">
        <w:tc>
          <w:tcPr>
            <w:tcW w:w="1613" w:type="dxa"/>
          </w:tcPr>
          <w:p w14:paraId="15BF08CF" w14:textId="277D6EAF" w:rsidR="0023412E" w:rsidRPr="00F35647" w:rsidRDefault="0023412E" w:rsidP="0023412E">
            <w:r w:rsidRPr="00F35647">
              <w:t>Communicating and influencing</w:t>
            </w:r>
          </w:p>
        </w:tc>
        <w:tc>
          <w:tcPr>
            <w:tcW w:w="3345" w:type="dxa"/>
          </w:tcPr>
          <w:p w14:paraId="0E9E4ED5" w14:textId="77777777" w:rsidR="0023412E" w:rsidRPr="00F35647" w:rsidRDefault="0023412E" w:rsidP="0023412E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High level of written and verbal communication skills including the ability to present complex information in a concise and user-friendly way.</w:t>
            </w:r>
          </w:p>
          <w:p w14:paraId="32E59A42" w14:textId="77777777" w:rsidR="0023412E" w:rsidRPr="00F35647" w:rsidRDefault="0023412E" w:rsidP="0023412E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Ability to build good relationship with a wide range of colleagues across the organisation.</w:t>
            </w:r>
          </w:p>
          <w:p w14:paraId="15BF08D0" w14:textId="6A22D85E" w:rsidR="0023412E" w:rsidRPr="00F35647" w:rsidRDefault="0023412E" w:rsidP="0023412E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Ability to negotiate and persuade a range of stakeholders on a range of issues to ensure timely delivery of projects</w:t>
            </w:r>
          </w:p>
        </w:tc>
        <w:tc>
          <w:tcPr>
            <w:tcW w:w="3343" w:type="dxa"/>
          </w:tcPr>
          <w:p w14:paraId="35F2D19D" w14:textId="77777777" w:rsidR="0023412E" w:rsidRPr="00F35647" w:rsidRDefault="0023412E" w:rsidP="0023412E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Able to make confident presentations to a range of different audiences.</w:t>
            </w:r>
          </w:p>
          <w:p w14:paraId="15BF08D1" w14:textId="6F8313F9" w:rsidR="0023412E" w:rsidRPr="00F35647" w:rsidRDefault="0023412E" w:rsidP="0023412E">
            <w:pPr>
              <w:spacing w:after="90"/>
              <w:rPr>
                <w:szCs w:val="18"/>
              </w:rPr>
            </w:pPr>
          </w:p>
        </w:tc>
        <w:tc>
          <w:tcPr>
            <w:tcW w:w="1326" w:type="dxa"/>
          </w:tcPr>
          <w:p w14:paraId="75E4948B" w14:textId="77777777" w:rsidR="0023412E" w:rsidRPr="00F35647" w:rsidRDefault="0023412E" w:rsidP="0023412E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Application/</w:t>
            </w:r>
          </w:p>
          <w:p w14:paraId="5D239A92" w14:textId="77777777" w:rsidR="0023412E" w:rsidRPr="00F35647" w:rsidRDefault="0023412E" w:rsidP="0023412E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Interview</w:t>
            </w:r>
          </w:p>
          <w:p w14:paraId="15BF08D2" w14:textId="5CAD0D50" w:rsidR="0023412E" w:rsidRPr="00F35647" w:rsidRDefault="0023412E" w:rsidP="0023412E">
            <w:pPr>
              <w:spacing w:after="90"/>
              <w:rPr>
                <w:szCs w:val="18"/>
              </w:rPr>
            </w:pPr>
          </w:p>
        </w:tc>
      </w:tr>
      <w:tr w:rsidR="0023412E" w:rsidRPr="00F35647" w14:paraId="15BF08D8" w14:textId="77777777" w:rsidTr="22CAC314">
        <w:tc>
          <w:tcPr>
            <w:tcW w:w="1613" w:type="dxa"/>
          </w:tcPr>
          <w:p w14:paraId="15BF08D4" w14:textId="610A4D9E" w:rsidR="0023412E" w:rsidRPr="00F35647" w:rsidRDefault="0023412E" w:rsidP="0023412E">
            <w:r w:rsidRPr="00F35647">
              <w:t>Other skills and behaviours</w:t>
            </w:r>
          </w:p>
        </w:tc>
        <w:tc>
          <w:tcPr>
            <w:tcW w:w="3345" w:type="dxa"/>
          </w:tcPr>
          <w:p w14:paraId="5E75C29F" w14:textId="77777777" w:rsidR="0023412E" w:rsidRPr="00F35647" w:rsidRDefault="0023412E" w:rsidP="0023412E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 xml:space="preserve">Attention to </w:t>
            </w:r>
            <w:proofErr w:type="gramStart"/>
            <w:r w:rsidRPr="00F35647">
              <w:rPr>
                <w:rFonts w:cs="Arial"/>
                <w:szCs w:val="18"/>
              </w:rPr>
              <w:t>detail</w:t>
            </w:r>
            <w:proofErr w:type="gramEnd"/>
          </w:p>
          <w:p w14:paraId="41F96EF0" w14:textId="77777777" w:rsidR="0023412E" w:rsidRPr="00F35647" w:rsidRDefault="0023412E" w:rsidP="0023412E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Excellent IT skills including Microsoft Packages</w:t>
            </w:r>
          </w:p>
          <w:p w14:paraId="365D11CB" w14:textId="77777777" w:rsidR="0023412E" w:rsidRPr="00F35647" w:rsidRDefault="0023412E" w:rsidP="0023412E">
            <w:pPr>
              <w:spacing w:after="9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 xml:space="preserve">Flexibility and willingness to adapt to changing </w:t>
            </w:r>
            <w:proofErr w:type="gramStart"/>
            <w:r w:rsidRPr="00F35647">
              <w:rPr>
                <w:rFonts w:cs="Arial"/>
                <w:szCs w:val="18"/>
              </w:rPr>
              <w:t>priorities</w:t>
            </w:r>
            <w:proofErr w:type="gramEnd"/>
          </w:p>
          <w:p w14:paraId="15BF08D5" w14:textId="49461AC5" w:rsidR="0046205F" w:rsidRPr="00F35647" w:rsidRDefault="0046205F" w:rsidP="0023412E">
            <w:pPr>
              <w:spacing w:after="90"/>
            </w:pPr>
            <w:r w:rsidRPr="00F35647">
              <w:t>Experience of using social media</w:t>
            </w:r>
          </w:p>
        </w:tc>
        <w:tc>
          <w:tcPr>
            <w:tcW w:w="3343" w:type="dxa"/>
          </w:tcPr>
          <w:p w14:paraId="15BF08D6" w14:textId="23C4E2A8" w:rsidR="0023412E" w:rsidRPr="00F35647" w:rsidRDefault="40880413" w:rsidP="0023412E">
            <w:pPr>
              <w:spacing w:after="90"/>
            </w:pPr>
            <w:r>
              <w:t>Experience of creating content for online platforms.</w:t>
            </w:r>
          </w:p>
        </w:tc>
        <w:tc>
          <w:tcPr>
            <w:tcW w:w="1326" w:type="dxa"/>
          </w:tcPr>
          <w:p w14:paraId="0927E42B" w14:textId="77777777" w:rsidR="0023412E" w:rsidRPr="00F35647" w:rsidRDefault="0023412E" w:rsidP="0023412E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Application/</w:t>
            </w:r>
          </w:p>
          <w:p w14:paraId="5A690622" w14:textId="77777777" w:rsidR="0023412E" w:rsidRPr="00F35647" w:rsidRDefault="0023412E" w:rsidP="0023412E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Interview</w:t>
            </w:r>
          </w:p>
          <w:p w14:paraId="15BF08D7" w14:textId="6FF0EFAE" w:rsidR="0023412E" w:rsidRPr="00F35647" w:rsidRDefault="0023412E" w:rsidP="0023412E">
            <w:pPr>
              <w:spacing w:after="90"/>
            </w:pPr>
          </w:p>
        </w:tc>
      </w:tr>
      <w:tr w:rsidR="0023412E" w:rsidRPr="00F35647" w14:paraId="15BF08DD" w14:textId="77777777" w:rsidTr="22CAC314">
        <w:tc>
          <w:tcPr>
            <w:tcW w:w="1613" w:type="dxa"/>
          </w:tcPr>
          <w:p w14:paraId="15BF08D9" w14:textId="77777777" w:rsidR="0023412E" w:rsidRPr="00F35647" w:rsidRDefault="0023412E" w:rsidP="0023412E">
            <w:r w:rsidRPr="00F35647">
              <w:t>Special requirements</w:t>
            </w:r>
          </w:p>
        </w:tc>
        <w:tc>
          <w:tcPr>
            <w:tcW w:w="3345" w:type="dxa"/>
          </w:tcPr>
          <w:p w14:paraId="62CE3C14" w14:textId="77777777" w:rsidR="0023412E" w:rsidRPr="00F35647" w:rsidRDefault="0023412E" w:rsidP="0023412E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 xml:space="preserve">Willingness to travel if </w:t>
            </w:r>
            <w:proofErr w:type="gramStart"/>
            <w:r w:rsidRPr="00F35647">
              <w:rPr>
                <w:rFonts w:cs="Arial"/>
                <w:szCs w:val="18"/>
              </w:rPr>
              <w:t>required</w:t>
            </w:r>
            <w:proofErr w:type="gramEnd"/>
          </w:p>
          <w:p w14:paraId="15BF08DA" w14:textId="5E33F2C1" w:rsidR="0023412E" w:rsidRPr="00F35647" w:rsidRDefault="0023412E" w:rsidP="00F35647">
            <w:pPr>
              <w:spacing w:before="0" w:after="0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Willingness to occasionally work outside normal working hours</w:t>
            </w:r>
          </w:p>
        </w:tc>
        <w:tc>
          <w:tcPr>
            <w:tcW w:w="3343" w:type="dxa"/>
          </w:tcPr>
          <w:p w14:paraId="15BF08DB" w14:textId="77777777" w:rsidR="0023412E" w:rsidRPr="00F35647" w:rsidRDefault="0023412E" w:rsidP="0023412E">
            <w:pPr>
              <w:spacing w:after="90"/>
            </w:pPr>
          </w:p>
        </w:tc>
        <w:tc>
          <w:tcPr>
            <w:tcW w:w="1326" w:type="dxa"/>
          </w:tcPr>
          <w:p w14:paraId="564F245E" w14:textId="77777777" w:rsidR="0023412E" w:rsidRPr="00F35647" w:rsidRDefault="0023412E" w:rsidP="0023412E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Application/</w:t>
            </w:r>
          </w:p>
          <w:p w14:paraId="35331D50" w14:textId="77777777" w:rsidR="0023412E" w:rsidRPr="00F35647" w:rsidRDefault="0023412E" w:rsidP="0023412E">
            <w:pPr>
              <w:jc w:val="center"/>
              <w:rPr>
                <w:rFonts w:cs="Arial"/>
                <w:szCs w:val="18"/>
              </w:rPr>
            </w:pPr>
            <w:r w:rsidRPr="00F35647">
              <w:rPr>
                <w:rFonts w:cs="Arial"/>
                <w:szCs w:val="18"/>
              </w:rPr>
              <w:t>Interview</w:t>
            </w:r>
          </w:p>
          <w:p w14:paraId="15BF08DC" w14:textId="1CAA8F7B" w:rsidR="0023412E" w:rsidRPr="00F35647" w:rsidRDefault="0023412E" w:rsidP="0023412E">
            <w:pPr>
              <w:spacing w:after="90"/>
            </w:pPr>
          </w:p>
        </w:tc>
      </w:tr>
    </w:tbl>
    <w:p w14:paraId="15BF08E0" w14:textId="09F4C54F" w:rsidR="0012209D" w:rsidRPr="00F35647" w:rsidRDefault="0012209D" w:rsidP="00F35647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</w:rPr>
      </w:pPr>
      <w:r w:rsidRPr="00F35647">
        <w:rPr>
          <w:b/>
        </w:rPr>
        <w:br w:type="page"/>
      </w:r>
      <w:r w:rsidRPr="00F35647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Pr="00F35647" w:rsidRDefault="0012209D" w:rsidP="0012209D">
      <w:pPr>
        <w:rPr>
          <w:b/>
          <w:bCs/>
        </w:rPr>
      </w:pPr>
    </w:p>
    <w:p w14:paraId="21136C72" w14:textId="6216B5C4" w:rsidR="00D3349E" w:rsidRPr="00F35647" w:rsidRDefault="00D3349E" w:rsidP="009064A9">
      <w:pPr>
        <w:rPr>
          <w:b/>
          <w:bCs/>
        </w:rPr>
      </w:pPr>
      <w:r w:rsidRPr="00F35647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F35647" w14:paraId="0219F927" w14:textId="77777777" w:rsidTr="00D3349E">
        <w:tc>
          <w:tcPr>
            <w:tcW w:w="908" w:type="dxa"/>
          </w:tcPr>
          <w:p w14:paraId="3C59876E" w14:textId="2B937D46" w:rsidR="00D3349E" w:rsidRPr="00F35647" w:rsidRDefault="00315F4E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F356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349E" w:rsidRPr="00F35647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F35647" w:rsidRDefault="00D3349E" w:rsidP="00D3349E">
            <w:r w:rsidRPr="00F35647">
              <w:t>If this post is an office-based job with routine office hazards (</w:t>
            </w:r>
            <w:proofErr w:type="spellStart"/>
            <w:r w:rsidRPr="00F35647">
              <w:t>eg</w:t>
            </w:r>
            <w:proofErr w:type="spellEnd"/>
            <w:r w:rsidRPr="00F35647">
              <w:t>: use of VDU)</w:t>
            </w:r>
            <w:r w:rsidR="009064A9" w:rsidRPr="00F35647">
              <w:t>,</w:t>
            </w:r>
            <w:r w:rsidRPr="00F35647">
              <w:t xml:space="preserve"> no further information needs to be supplied.</w:t>
            </w:r>
            <w:r w:rsidR="009064A9" w:rsidRPr="00F35647">
              <w:t xml:space="preserve"> Do not complete the section below.</w:t>
            </w:r>
          </w:p>
        </w:tc>
      </w:tr>
      <w:tr w:rsidR="00D3349E" w:rsidRPr="00F35647" w14:paraId="48115143" w14:textId="77777777" w:rsidTr="00D3349E">
        <w:tc>
          <w:tcPr>
            <w:tcW w:w="908" w:type="dxa"/>
          </w:tcPr>
          <w:p w14:paraId="3977EB84" w14:textId="455890D2" w:rsidR="00D3349E" w:rsidRPr="00F35647" w:rsidRDefault="00315F4E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0E0" w:rsidRPr="00F35647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D3349E" w:rsidRPr="00F35647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F35647" w:rsidRDefault="00D3349E" w:rsidP="00D3349E">
            <w:r w:rsidRPr="00F35647">
              <w:t>If this post is not office-based or has some hazards other than routine office (</w:t>
            </w:r>
            <w:proofErr w:type="spellStart"/>
            <w:r w:rsidRPr="00F35647">
              <w:t>eg</w:t>
            </w:r>
            <w:proofErr w:type="spellEnd"/>
            <w:r w:rsidRPr="00F35647">
              <w:t>: more than use of VDU) please complete the analysis below.</w:t>
            </w:r>
          </w:p>
          <w:p w14:paraId="4892F016" w14:textId="47470006" w:rsidR="009064A9" w:rsidRPr="00F35647" w:rsidRDefault="009064A9" w:rsidP="00D3349E">
            <w:r w:rsidRPr="00F35647"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F35647" w:rsidRDefault="00D3349E" w:rsidP="00E264FD"/>
    <w:p w14:paraId="15BF08E7" w14:textId="710FF6AC" w:rsidR="0012209D" w:rsidRPr="00F35647" w:rsidRDefault="0012209D" w:rsidP="009064A9">
      <w:r w:rsidRPr="00F35647">
        <w:t>## - HR will send a full PEHQ to all applicants for this position.</w:t>
      </w:r>
      <w:r w:rsidR="00D3349E" w:rsidRPr="00F35647">
        <w:t xml:space="preserve"> </w:t>
      </w:r>
      <w:r w:rsidR="009064A9" w:rsidRPr="00F35647">
        <w:t xml:space="preserve">Please note, if </w:t>
      </w:r>
      <w:r w:rsidR="00D3349E" w:rsidRPr="00F35647">
        <w:t xml:space="preserve">full health clearance is required for a role, </w:t>
      </w:r>
      <w:r w:rsidR="009064A9" w:rsidRPr="00F35647">
        <w:t xml:space="preserve">this will apply to </w:t>
      </w:r>
      <w:r w:rsidR="00D3349E" w:rsidRPr="00F35647">
        <w:t>all individuals</w:t>
      </w:r>
      <w:r w:rsidR="009064A9" w:rsidRPr="00F35647">
        <w:t>,</w:t>
      </w:r>
      <w:r w:rsidR="00D3349E" w:rsidRPr="00F35647">
        <w:t xml:space="preserve"> </w:t>
      </w:r>
      <w:r w:rsidR="009064A9" w:rsidRPr="00F35647">
        <w:t>including existing members of staff.</w:t>
      </w:r>
    </w:p>
    <w:p w14:paraId="15BF08E8" w14:textId="77777777" w:rsidR="0012209D" w:rsidRPr="00F35647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F35647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F35647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F35647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F35647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F35647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F35647" w:rsidRDefault="0012209D" w:rsidP="00321CAA">
            <w:pPr>
              <w:rPr>
                <w:sz w:val="16"/>
                <w:szCs w:val="18"/>
              </w:rPr>
            </w:pPr>
            <w:r w:rsidRPr="00F35647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F35647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F35647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F35647" w:rsidRDefault="0012209D" w:rsidP="00321CAA">
            <w:pPr>
              <w:rPr>
                <w:sz w:val="16"/>
                <w:szCs w:val="18"/>
              </w:rPr>
            </w:pPr>
            <w:r w:rsidRPr="00F35647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F35647" w:rsidRDefault="0012209D" w:rsidP="00321CAA">
            <w:pPr>
              <w:rPr>
                <w:sz w:val="16"/>
                <w:szCs w:val="18"/>
              </w:rPr>
            </w:pPr>
            <w:r w:rsidRPr="00F35647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F35647" w:rsidRDefault="0012209D" w:rsidP="00321CAA">
            <w:pPr>
              <w:rPr>
                <w:sz w:val="16"/>
                <w:szCs w:val="18"/>
              </w:rPr>
            </w:pPr>
            <w:r w:rsidRPr="00F35647">
              <w:rPr>
                <w:sz w:val="12"/>
                <w:szCs w:val="14"/>
              </w:rPr>
              <w:t>(&gt; 60% of time)</w:t>
            </w:r>
          </w:p>
        </w:tc>
      </w:tr>
      <w:tr w:rsidR="0012209D" w:rsidRPr="00F35647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36A5E9AD" w:rsidR="0012209D" w:rsidRPr="00F35647" w:rsidRDefault="00B430E0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Extremes of temperature (</w:t>
            </w:r>
            <w:proofErr w:type="spellStart"/>
            <w:r w:rsidRPr="00F35647">
              <w:rPr>
                <w:sz w:val="16"/>
                <w:szCs w:val="16"/>
              </w:rPr>
              <w:t>eg</w:t>
            </w:r>
            <w:proofErr w:type="spellEnd"/>
            <w:r w:rsidRPr="00F35647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F35647" w:rsidRDefault="004263FE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 xml:space="preserve">## </w:t>
            </w:r>
            <w:r w:rsidR="0012209D" w:rsidRPr="00F35647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## Exposure to hazardous substances (</w:t>
            </w:r>
            <w:proofErr w:type="spellStart"/>
            <w:r w:rsidRPr="00F35647">
              <w:rPr>
                <w:sz w:val="16"/>
                <w:szCs w:val="16"/>
              </w:rPr>
              <w:t>eg</w:t>
            </w:r>
            <w:proofErr w:type="spellEnd"/>
            <w:r w:rsidRPr="00F35647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F35647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F35647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F35647">
              <w:rPr>
                <w:sz w:val="16"/>
                <w:szCs w:val="16"/>
              </w:rPr>
              <w:t>eg</w:t>
            </w:r>
            <w:proofErr w:type="spellEnd"/>
            <w:r w:rsidRPr="00F35647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## Vibrating tools (</w:t>
            </w:r>
            <w:proofErr w:type="spellStart"/>
            <w:r w:rsidRPr="00F35647">
              <w:rPr>
                <w:sz w:val="16"/>
                <w:szCs w:val="16"/>
              </w:rPr>
              <w:t>eg</w:t>
            </w:r>
            <w:proofErr w:type="spellEnd"/>
            <w:r w:rsidRPr="00F35647">
              <w:rPr>
                <w:sz w:val="16"/>
                <w:szCs w:val="16"/>
              </w:rPr>
              <w:t xml:space="preserve">: </w:t>
            </w:r>
            <w:proofErr w:type="spellStart"/>
            <w:r w:rsidRPr="00F35647">
              <w:rPr>
                <w:sz w:val="16"/>
                <w:szCs w:val="16"/>
              </w:rPr>
              <w:t>strimmers</w:t>
            </w:r>
            <w:proofErr w:type="spellEnd"/>
            <w:r w:rsidRPr="00F35647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F35647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Repetitive climbing (</w:t>
            </w:r>
            <w:proofErr w:type="spellStart"/>
            <w:r w:rsidRPr="00F35647">
              <w:rPr>
                <w:sz w:val="16"/>
                <w:szCs w:val="16"/>
              </w:rPr>
              <w:t>ie</w:t>
            </w:r>
            <w:proofErr w:type="spellEnd"/>
            <w:r w:rsidRPr="00F35647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Fine motor grips (</w:t>
            </w:r>
            <w:proofErr w:type="spellStart"/>
            <w:r w:rsidRPr="00F35647">
              <w:rPr>
                <w:sz w:val="16"/>
                <w:szCs w:val="16"/>
              </w:rPr>
              <w:t>eg</w:t>
            </w:r>
            <w:proofErr w:type="spellEnd"/>
            <w:r w:rsidRPr="00F35647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F35647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1B8A665" w:rsidR="0012209D" w:rsidRPr="00F35647" w:rsidRDefault="00B430E0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F35647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F35647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F35647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23412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23412E" w:rsidRDefault="0012209D" w:rsidP="00321CAA">
            <w:pPr>
              <w:rPr>
                <w:sz w:val="16"/>
                <w:szCs w:val="16"/>
              </w:rPr>
            </w:pPr>
            <w:r w:rsidRPr="00F35647">
              <w:rPr>
                <w:sz w:val="16"/>
                <w:szCs w:val="16"/>
              </w:rPr>
              <w:t>## Shift work/night work/on call duties</w:t>
            </w:r>
            <w:r w:rsidRPr="002341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18CAC9A1" w:rsidR="0012209D" w:rsidRPr="0023412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23412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23412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23412E" w:rsidRDefault="00F01EA0" w:rsidP="0012209D"/>
    <w:sectPr w:rsidR="00F01EA0" w:rsidRPr="0023412E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5765" w14:textId="77777777" w:rsidR="004D1171" w:rsidRDefault="004D1171">
      <w:r>
        <w:separator/>
      </w:r>
    </w:p>
    <w:p w14:paraId="1CEF8074" w14:textId="77777777" w:rsidR="004D1171" w:rsidRDefault="004D1171"/>
  </w:endnote>
  <w:endnote w:type="continuationSeparator" w:id="0">
    <w:p w14:paraId="7A928854" w14:textId="77777777" w:rsidR="004D1171" w:rsidRDefault="004D1171">
      <w:r>
        <w:continuationSeparator/>
      </w:r>
    </w:p>
    <w:p w14:paraId="6284F2CD" w14:textId="77777777" w:rsidR="004D1171" w:rsidRDefault="004D1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6A35" w14:textId="77777777" w:rsidR="004D1171" w:rsidRDefault="004D1171">
      <w:r>
        <w:separator/>
      </w:r>
    </w:p>
    <w:p w14:paraId="1BA345C1" w14:textId="77777777" w:rsidR="004D1171" w:rsidRDefault="004D1171"/>
  </w:footnote>
  <w:footnote w:type="continuationSeparator" w:id="0">
    <w:p w14:paraId="5EEA436E" w14:textId="77777777" w:rsidR="004D1171" w:rsidRDefault="004D1171">
      <w:r>
        <w:continuationSeparator/>
      </w:r>
    </w:p>
    <w:p w14:paraId="5C29C932" w14:textId="77777777" w:rsidR="004D1171" w:rsidRDefault="004D1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261E58"/>
    <w:multiLevelType w:val="hybridMultilevel"/>
    <w:tmpl w:val="AAECA8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169EB"/>
    <w:multiLevelType w:val="hybridMultilevel"/>
    <w:tmpl w:val="363E5E6C"/>
    <w:lvl w:ilvl="0" w:tplc="C9485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4614"/>
    <w:multiLevelType w:val="hybridMultilevel"/>
    <w:tmpl w:val="D054BE00"/>
    <w:lvl w:ilvl="0" w:tplc="C9485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CE0831"/>
    <w:multiLevelType w:val="hybridMultilevel"/>
    <w:tmpl w:val="E5A47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C09DC"/>
    <w:multiLevelType w:val="hybridMultilevel"/>
    <w:tmpl w:val="25269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1F30"/>
    <w:multiLevelType w:val="hybridMultilevel"/>
    <w:tmpl w:val="4678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D76FE"/>
    <w:multiLevelType w:val="hybridMultilevel"/>
    <w:tmpl w:val="787CC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F8E7D39"/>
    <w:multiLevelType w:val="hybridMultilevel"/>
    <w:tmpl w:val="8D5C85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626EF5"/>
    <w:multiLevelType w:val="hybridMultilevel"/>
    <w:tmpl w:val="CD3AC77C"/>
    <w:lvl w:ilvl="0" w:tplc="C9485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6283A56">
      <w:start w:val="1"/>
      <w:numFmt w:val="bullet"/>
      <w:lvlText w:val=""/>
      <w:lvlJc w:val="left"/>
      <w:pPr>
        <w:tabs>
          <w:tab w:val="num" w:pos="1364"/>
        </w:tabs>
        <w:ind w:left="1420" w:hanging="34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AC61ED"/>
    <w:multiLevelType w:val="hybridMultilevel"/>
    <w:tmpl w:val="14E4B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2416520">
    <w:abstractNumId w:val="26"/>
  </w:num>
  <w:num w:numId="2" w16cid:durableId="1958945735">
    <w:abstractNumId w:val="0"/>
  </w:num>
  <w:num w:numId="3" w16cid:durableId="1930387990">
    <w:abstractNumId w:val="20"/>
  </w:num>
  <w:num w:numId="4" w16cid:durableId="37827358">
    <w:abstractNumId w:val="13"/>
  </w:num>
  <w:num w:numId="5" w16cid:durableId="1815102837">
    <w:abstractNumId w:val="14"/>
  </w:num>
  <w:num w:numId="6" w16cid:durableId="1884168579">
    <w:abstractNumId w:val="10"/>
  </w:num>
  <w:num w:numId="7" w16cid:durableId="912860537">
    <w:abstractNumId w:val="3"/>
  </w:num>
  <w:num w:numId="8" w16cid:durableId="843127365">
    <w:abstractNumId w:val="6"/>
  </w:num>
  <w:num w:numId="9" w16cid:durableId="778912726">
    <w:abstractNumId w:val="1"/>
  </w:num>
  <w:num w:numId="10" w16cid:durableId="383063906">
    <w:abstractNumId w:val="11"/>
  </w:num>
  <w:num w:numId="11" w16cid:durableId="1512985590">
    <w:abstractNumId w:val="5"/>
  </w:num>
  <w:num w:numId="12" w16cid:durableId="1857965011">
    <w:abstractNumId w:val="21"/>
  </w:num>
  <w:num w:numId="13" w16cid:durableId="1156844440">
    <w:abstractNumId w:val="22"/>
  </w:num>
  <w:num w:numId="14" w16cid:durableId="1701778220">
    <w:abstractNumId w:val="7"/>
  </w:num>
  <w:num w:numId="15" w16cid:durableId="1419911975">
    <w:abstractNumId w:val="2"/>
  </w:num>
  <w:num w:numId="16" w16cid:durableId="1854876683">
    <w:abstractNumId w:val="18"/>
  </w:num>
  <w:num w:numId="17" w16cid:durableId="1133329806">
    <w:abstractNumId w:val="19"/>
  </w:num>
  <w:num w:numId="18" w16cid:durableId="614797678">
    <w:abstractNumId w:val="24"/>
  </w:num>
  <w:num w:numId="19" w16cid:durableId="1282228267">
    <w:abstractNumId w:val="15"/>
  </w:num>
  <w:num w:numId="20" w16cid:durableId="2069573605">
    <w:abstractNumId w:val="27"/>
  </w:num>
  <w:num w:numId="21" w16cid:durableId="7409772">
    <w:abstractNumId w:val="17"/>
  </w:num>
  <w:num w:numId="22" w16cid:durableId="157505173">
    <w:abstractNumId w:val="23"/>
  </w:num>
  <w:num w:numId="23" w16cid:durableId="192116219">
    <w:abstractNumId w:val="12"/>
  </w:num>
  <w:num w:numId="24" w16cid:durableId="1392967722">
    <w:abstractNumId w:val="16"/>
  </w:num>
  <w:num w:numId="25" w16cid:durableId="294217355">
    <w:abstractNumId w:val="8"/>
  </w:num>
  <w:num w:numId="26" w16cid:durableId="28068769">
    <w:abstractNumId w:val="25"/>
  </w:num>
  <w:num w:numId="27" w16cid:durableId="120925970">
    <w:abstractNumId w:val="4"/>
  </w:num>
  <w:num w:numId="28" w16cid:durableId="56067218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2E8C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60EE1"/>
    <w:rsid w:val="0018144C"/>
    <w:rsid w:val="001840EA"/>
    <w:rsid w:val="001B6986"/>
    <w:rsid w:val="001C5C5C"/>
    <w:rsid w:val="001D0B37"/>
    <w:rsid w:val="001D5201"/>
    <w:rsid w:val="001E24BE"/>
    <w:rsid w:val="00204119"/>
    <w:rsid w:val="00205458"/>
    <w:rsid w:val="00233650"/>
    <w:rsid w:val="0023412E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2932"/>
    <w:rsid w:val="002C51A0"/>
    <w:rsid w:val="002C6198"/>
    <w:rsid w:val="002D4DF4"/>
    <w:rsid w:val="002E3D1F"/>
    <w:rsid w:val="00312C9E"/>
    <w:rsid w:val="00313CC8"/>
    <w:rsid w:val="00315F4E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6205F"/>
    <w:rsid w:val="00463797"/>
    <w:rsid w:val="00467596"/>
    <w:rsid w:val="00474D00"/>
    <w:rsid w:val="004B2A50"/>
    <w:rsid w:val="004C0252"/>
    <w:rsid w:val="004D1171"/>
    <w:rsid w:val="0051744C"/>
    <w:rsid w:val="00524005"/>
    <w:rsid w:val="00541CE0"/>
    <w:rsid w:val="005534E1"/>
    <w:rsid w:val="005638A9"/>
    <w:rsid w:val="00573487"/>
    <w:rsid w:val="00580CBF"/>
    <w:rsid w:val="005907B3"/>
    <w:rsid w:val="005949FA"/>
    <w:rsid w:val="005D168B"/>
    <w:rsid w:val="005D44D1"/>
    <w:rsid w:val="00601F61"/>
    <w:rsid w:val="00617FAD"/>
    <w:rsid w:val="006249FD"/>
    <w:rsid w:val="00627E71"/>
    <w:rsid w:val="00651280"/>
    <w:rsid w:val="00671F76"/>
    <w:rsid w:val="00680547"/>
    <w:rsid w:val="00695D76"/>
    <w:rsid w:val="006B1AF6"/>
    <w:rsid w:val="006C359E"/>
    <w:rsid w:val="006F44EB"/>
    <w:rsid w:val="00702D64"/>
    <w:rsid w:val="0070376B"/>
    <w:rsid w:val="00746AEB"/>
    <w:rsid w:val="00761108"/>
    <w:rsid w:val="00791076"/>
    <w:rsid w:val="0079197B"/>
    <w:rsid w:val="00791A2A"/>
    <w:rsid w:val="007A6520"/>
    <w:rsid w:val="007C22CC"/>
    <w:rsid w:val="007C6FAA"/>
    <w:rsid w:val="007E2D19"/>
    <w:rsid w:val="007E35A4"/>
    <w:rsid w:val="007F2AEA"/>
    <w:rsid w:val="00813365"/>
    <w:rsid w:val="00813A2C"/>
    <w:rsid w:val="0082020C"/>
    <w:rsid w:val="0082075E"/>
    <w:rsid w:val="008443D8"/>
    <w:rsid w:val="00854B1E"/>
    <w:rsid w:val="00856B8A"/>
    <w:rsid w:val="00856DEF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553EF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656A4"/>
    <w:rsid w:val="00A7244A"/>
    <w:rsid w:val="00A7690B"/>
    <w:rsid w:val="00A778AE"/>
    <w:rsid w:val="00A925C0"/>
    <w:rsid w:val="00AA3CB5"/>
    <w:rsid w:val="00AC2B17"/>
    <w:rsid w:val="00AE1CA0"/>
    <w:rsid w:val="00AE39DC"/>
    <w:rsid w:val="00AE4DC4"/>
    <w:rsid w:val="00B02F38"/>
    <w:rsid w:val="00B430BB"/>
    <w:rsid w:val="00B430E0"/>
    <w:rsid w:val="00B84C12"/>
    <w:rsid w:val="00BA3758"/>
    <w:rsid w:val="00BB4A42"/>
    <w:rsid w:val="00BB7845"/>
    <w:rsid w:val="00BF1CC6"/>
    <w:rsid w:val="00C174A8"/>
    <w:rsid w:val="00C56975"/>
    <w:rsid w:val="00C907D0"/>
    <w:rsid w:val="00C9538B"/>
    <w:rsid w:val="00CB1F23"/>
    <w:rsid w:val="00CC4504"/>
    <w:rsid w:val="00CD04F0"/>
    <w:rsid w:val="00CD11E2"/>
    <w:rsid w:val="00CD48AC"/>
    <w:rsid w:val="00CE3A26"/>
    <w:rsid w:val="00D16D9D"/>
    <w:rsid w:val="00D3349E"/>
    <w:rsid w:val="00D50678"/>
    <w:rsid w:val="00D54AA2"/>
    <w:rsid w:val="00D55315"/>
    <w:rsid w:val="00D5587F"/>
    <w:rsid w:val="00D60AB8"/>
    <w:rsid w:val="00D65B56"/>
    <w:rsid w:val="00D67D41"/>
    <w:rsid w:val="00D73BB9"/>
    <w:rsid w:val="00DC0713"/>
    <w:rsid w:val="00DC1CE3"/>
    <w:rsid w:val="00DE553C"/>
    <w:rsid w:val="00E13582"/>
    <w:rsid w:val="00E25775"/>
    <w:rsid w:val="00E264FD"/>
    <w:rsid w:val="00E363B8"/>
    <w:rsid w:val="00E63AC1"/>
    <w:rsid w:val="00E92C12"/>
    <w:rsid w:val="00E96015"/>
    <w:rsid w:val="00EB589D"/>
    <w:rsid w:val="00ED2E52"/>
    <w:rsid w:val="00EE13FB"/>
    <w:rsid w:val="00F01EA0"/>
    <w:rsid w:val="00F135E0"/>
    <w:rsid w:val="00F35647"/>
    <w:rsid w:val="00F378D2"/>
    <w:rsid w:val="00F84583"/>
    <w:rsid w:val="00F85DED"/>
    <w:rsid w:val="00F90F90"/>
    <w:rsid w:val="00FA1446"/>
    <w:rsid w:val="00FB35EC"/>
    <w:rsid w:val="00FB7297"/>
    <w:rsid w:val="00FC2ADA"/>
    <w:rsid w:val="00FF140B"/>
    <w:rsid w:val="00FF246F"/>
    <w:rsid w:val="22CAC314"/>
    <w:rsid w:val="267CF449"/>
    <w:rsid w:val="305231D9"/>
    <w:rsid w:val="33FB6242"/>
    <w:rsid w:val="36FF30D5"/>
    <w:rsid w:val="40880413"/>
    <w:rsid w:val="466D4731"/>
    <w:rsid w:val="50391497"/>
    <w:rsid w:val="54DA9906"/>
    <w:rsid w:val="60F8D938"/>
    <w:rsid w:val="632B1E28"/>
    <w:rsid w:val="7F7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96D33EEF-7176-4B36-BF66-61995711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204119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204119"/>
    <w:rPr>
      <w:rFonts w:ascii="CG Times" w:hAnsi="CG Times"/>
      <w:snapToGrid w:val="0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856DEF"/>
  </w:style>
  <w:style w:type="character" w:customStyle="1" w:styleId="eop">
    <w:name w:val="eop"/>
    <w:basedOn w:val="DefaultParagraphFont"/>
    <w:rsid w:val="00856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AD5EA08D88F4097EB1089078D680E" ma:contentTypeVersion="19" ma:contentTypeDescription="Create a new document." ma:contentTypeScope="" ma:versionID="2068530260bf15ff129aa0c95b714632">
  <xsd:schema xmlns:xsd="http://www.w3.org/2001/XMLSchema" xmlns:xs="http://www.w3.org/2001/XMLSchema" xmlns:p="http://schemas.microsoft.com/office/2006/metadata/properties" xmlns:ns1="http://schemas.microsoft.com/sharepoint/v3" xmlns:ns2="a157ac3f-25af-4b49-b0b1-31168d77f48a" xmlns:ns3="88acaa64-ef26-4c7c-ae76-3429b19e32d3" targetNamespace="http://schemas.microsoft.com/office/2006/metadata/properties" ma:root="true" ma:fieldsID="9bcf2a9f18186c765dc014e887c63827" ns1:_="" ns2:_="" ns3:_="">
    <xsd:import namespace="http://schemas.microsoft.com/sharepoint/v3"/>
    <xsd:import namespace="a157ac3f-25af-4b49-b0b1-31168d77f48a"/>
    <xsd:import namespace="88acaa64-ef26-4c7c-ae76-3429b19e3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ac3f-25af-4b49-b0b1-31168d77f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caa64-ef26-4c7c-ae76-3429b19e32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5e7342-c9ea-4c42-983b-092036f74c33}" ma:internalName="TaxCatchAll" ma:showField="CatchAllData" ma:web="88acaa64-ef26-4c7c-ae76-3429b19e3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157ac3f-25af-4b49-b0b1-31168d77f48a">
      <Terms xmlns="http://schemas.microsoft.com/office/infopath/2007/PartnerControls"/>
    </lcf76f155ced4ddcb4097134ff3c332f>
    <TaxCatchAll xmlns="88acaa64-ef26-4c7c-ae76-3429b19e32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E7449-7A92-481C-A36B-D04E794B6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57ac3f-25af-4b49-b0b1-31168d77f48a"/>
    <ds:schemaRef ds:uri="88acaa64-ef26-4c7c-ae76-3429b19e3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B8EAE-123D-CE4A-91DE-726D38C03D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a157ac3f-25af-4b49-b0b1-31168d77f48a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88acaa64-ef26-4c7c-ae76-3429b19e32d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4</Pages>
  <Words>1161</Words>
  <Characters>6622</Characters>
  <Application>Microsoft Office Word</Application>
  <DocSecurity>4</DocSecurity>
  <Lines>55</Lines>
  <Paragraphs>15</Paragraphs>
  <ScaleCrop>false</ScaleCrop>
  <Company>Southampton University</Company>
  <LinksUpToDate>false</LinksUpToDate>
  <CharactersWithSpaces>7768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Kate Pounds</cp:lastModifiedBy>
  <cp:revision>2</cp:revision>
  <cp:lastPrinted>2008-01-14T17:11:00Z</cp:lastPrinted>
  <dcterms:created xsi:type="dcterms:W3CDTF">2023-08-08T07:21:00Z</dcterms:created>
  <dcterms:modified xsi:type="dcterms:W3CDTF">2023-08-08T07:21:00Z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0x010100A9CAD5EA08D88F4097EB1089078D680E</vt:lpwstr>
  </property>
  <property fmtid="{D5CDD505-2E9C-101B-9397-08002B2CF9AE}" pid="3" name="MediaServiceImageTags">
    <vt:lpwstr/>
  </property>
</Properties>
</file>